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72F" w:rsidRDefault="0018472F" w:rsidP="0018472F">
      <w:pPr>
        <w:pStyle w:val="NormalWeb"/>
        <w:shd w:val="clear" w:color="auto" w:fill="FFFFFF"/>
        <w:spacing w:before="0" w:beforeAutospacing="0" w:after="225" w:afterAutospacing="0" w:line="330" w:lineRule="atLeast"/>
        <w:jc w:val="both"/>
        <w:rPr>
          <w:rFonts w:ascii="Helvetica" w:hAnsi="Helvetica" w:cs="Helvetica"/>
          <w:color w:val="000000"/>
          <w:sz w:val="18"/>
          <w:szCs w:val="18"/>
        </w:rPr>
      </w:pPr>
      <w:r>
        <w:rPr>
          <w:rFonts w:ascii="Helvetica" w:hAnsi="Helvetica" w:cs="Helvetica"/>
          <w:color w:val="000000"/>
          <w:sz w:val="18"/>
          <w:szCs w:val="18"/>
        </w:rPr>
        <w:t>OPC 43 cement shall conform to IS</w:t>
      </w:r>
      <w:proofErr w:type="gramStart"/>
      <w:r>
        <w:rPr>
          <w:rFonts w:ascii="Helvetica" w:hAnsi="Helvetica" w:cs="Helvetica"/>
          <w:color w:val="000000"/>
          <w:sz w:val="18"/>
          <w:szCs w:val="18"/>
        </w:rPr>
        <w:t>:8112</w:t>
      </w:r>
      <w:proofErr w:type="gramEnd"/>
      <w:r>
        <w:rPr>
          <w:rFonts w:ascii="Helvetica" w:hAnsi="Helvetica" w:cs="Helvetica"/>
          <w:color w:val="000000"/>
          <w:sz w:val="18"/>
          <w:szCs w:val="18"/>
        </w:rPr>
        <w:t>-1989 and the designed strength of 28 days shall be minimum 43 MPa or 430 kg/</w:t>
      </w:r>
      <w:proofErr w:type="spellStart"/>
      <w:r>
        <w:rPr>
          <w:rFonts w:ascii="Helvetica" w:hAnsi="Helvetica" w:cs="Helvetica"/>
          <w:color w:val="000000"/>
          <w:sz w:val="18"/>
          <w:szCs w:val="18"/>
        </w:rPr>
        <w:t>sqcm</w:t>
      </w:r>
      <w:proofErr w:type="spellEnd"/>
      <w:r>
        <w:rPr>
          <w:rFonts w:ascii="Helvetica" w:hAnsi="Helvetica" w:cs="Helvetica"/>
          <w:color w:val="000000"/>
          <w:sz w:val="18"/>
          <w:szCs w:val="18"/>
        </w:rPr>
        <w:t>. Even though 43 Grade cements' early strength is less as compared to that of 53 Grade, with time it will attain the same ultimate strength as that of 53 Grade cement.</w:t>
      </w:r>
    </w:p>
    <w:p w:rsidR="0018472F" w:rsidRDefault="0018472F" w:rsidP="0018472F">
      <w:pPr>
        <w:pStyle w:val="NormalWeb"/>
        <w:shd w:val="clear" w:color="auto" w:fill="FFFFFF"/>
        <w:spacing w:before="0" w:beforeAutospacing="0" w:after="225" w:afterAutospacing="0" w:line="330" w:lineRule="atLeast"/>
        <w:jc w:val="both"/>
        <w:rPr>
          <w:rFonts w:ascii="Helvetica" w:hAnsi="Helvetica" w:cs="Helvetica"/>
          <w:color w:val="000000"/>
          <w:sz w:val="18"/>
          <w:szCs w:val="18"/>
        </w:rPr>
      </w:pPr>
      <w:r>
        <w:rPr>
          <w:rFonts w:ascii="Helvetica" w:hAnsi="Helvetica" w:cs="Helvetica"/>
          <w:color w:val="000000"/>
          <w:sz w:val="18"/>
          <w:szCs w:val="18"/>
        </w:rPr>
        <w:t>In the case of 43 Grade cement, the initial setting of cement is slower as compared to 53 Grade cement. In other words, the hydration process and consequently, the release of heat is moderate and therefore, occurrence of micro cracking is much less and can be easily controlled by proper curing of the concrete / masonry work.</w:t>
      </w:r>
    </w:p>
    <w:p w:rsidR="0018472F" w:rsidRDefault="0018472F" w:rsidP="0018472F">
      <w:pPr>
        <w:pStyle w:val="NormalWeb"/>
        <w:shd w:val="clear" w:color="auto" w:fill="FFFFFF"/>
        <w:spacing w:before="0" w:beforeAutospacing="0" w:after="225" w:afterAutospacing="0" w:line="330" w:lineRule="atLeast"/>
        <w:jc w:val="both"/>
        <w:rPr>
          <w:rFonts w:ascii="Helvetica" w:hAnsi="Helvetica" w:cs="Helvetica"/>
          <w:color w:val="000000"/>
          <w:sz w:val="18"/>
          <w:szCs w:val="18"/>
        </w:rPr>
      </w:pPr>
      <w:r>
        <w:rPr>
          <w:rFonts w:ascii="Helvetica" w:hAnsi="Helvetica" w:cs="Helvetica"/>
          <w:color w:val="000000"/>
          <w:sz w:val="18"/>
          <w:szCs w:val="18"/>
        </w:rPr>
        <w:t xml:space="preserve">Unless a project requires very high strength cement, the use of 43 Grade OPC is generally recommended in general civil construction work such as residential, commercial and industrial structures. It is used in RCC works, preferably where the grade of concrete is up to M-30. It is also extensively used in the manufacture of pre-cast items such as blocks, pipes, tiles etc., and also in asbestos products such as sheets and pipes. Since OPC 33 has mostly been phased out in the country, OPC 43 is nowadays largely used in plastering, flooring and other </w:t>
      </w:r>
      <w:proofErr w:type="spellStart"/>
      <w:r>
        <w:rPr>
          <w:rFonts w:ascii="Helvetica" w:hAnsi="Helvetica" w:cs="Helvetica"/>
          <w:color w:val="000000"/>
          <w:sz w:val="18"/>
          <w:szCs w:val="18"/>
        </w:rPr>
        <w:t>non structural</w:t>
      </w:r>
      <w:proofErr w:type="spellEnd"/>
      <w:r>
        <w:rPr>
          <w:rFonts w:ascii="Helvetica" w:hAnsi="Helvetica" w:cs="Helvetica"/>
          <w:color w:val="000000"/>
          <w:sz w:val="18"/>
          <w:szCs w:val="18"/>
        </w:rPr>
        <w:t xml:space="preserve"> applications where OPC 33 was earlier being used.</w:t>
      </w:r>
    </w:p>
    <w:p w:rsidR="0018472F" w:rsidRDefault="0018472F" w:rsidP="0018472F">
      <w:pPr>
        <w:pStyle w:val="NormalWeb"/>
        <w:shd w:val="clear" w:color="auto" w:fill="FFFFFF"/>
        <w:spacing w:before="0" w:beforeAutospacing="0" w:after="225" w:afterAutospacing="0" w:line="330" w:lineRule="atLeast"/>
        <w:jc w:val="both"/>
        <w:rPr>
          <w:rFonts w:ascii="Helvetica" w:hAnsi="Helvetica" w:cs="Helvetica"/>
          <w:color w:val="000000"/>
          <w:sz w:val="18"/>
          <w:szCs w:val="18"/>
        </w:rPr>
      </w:pPr>
    </w:p>
    <w:p w:rsidR="0018472F" w:rsidRPr="0018472F" w:rsidRDefault="0018472F" w:rsidP="0018472F">
      <w:pPr>
        <w:numPr>
          <w:ilvl w:val="0"/>
          <w:numId w:val="1"/>
        </w:numPr>
        <w:shd w:val="clear" w:color="auto" w:fill="F9F9F9"/>
        <w:spacing w:after="0" w:line="240" w:lineRule="auto"/>
        <w:ind w:left="360"/>
        <w:textAlignment w:val="baseline"/>
        <w:rPr>
          <w:rFonts w:ascii="Verdana" w:eastAsia="Times New Roman" w:hAnsi="Verdana" w:cs="Times New Roman"/>
          <w:color w:val="3A3A3A"/>
          <w:sz w:val="23"/>
          <w:szCs w:val="23"/>
        </w:rPr>
      </w:pPr>
      <w:hyperlink r:id="rId5" w:anchor="1_UltraTech_Cement" w:tooltip="1. UltraTech Cement   " w:history="1">
        <w:r w:rsidRPr="0018472F">
          <w:rPr>
            <w:rFonts w:ascii="Verdana" w:eastAsia="Times New Roman" w:hAnsi="Verdana" w:cs="Times New Roman"/>
            <w:color w:val="444444"/>
            <w:sz w:val="23"/>
            <w:szCs w:val="23"/>
          </w:rPr>
          <w:t xml:space="preserve">1. </w:t>
        </w:r>
        <w:proofErr w:type="spellStart"/>
        <w:r w:rsidRPr="0018472F">
          <w:rPr>
            <w:rFonts w:ascii="Verdana" w:eastAsia="Times New Roman" w:hAnsi="Verdana" w:cs="Times New Roman"/>
            <w:color w:val="444444"/>
            <w:sz w:val="23"/>
            <w:szCs w:val="23"/>
          </w:rPr>
          <w:t>UltraTech</w:t>
        </w:r>
        <w:proofErr w:type="spellEnd"/>
        <w:r w:rsidRPr="0018472F">
          <w:rPr>
            <w:rFonts w:ascii="Verdana" w:eastAsia="Times New Roman" w:hAnsi="Verdana" w:cs="Times New Roman"/>
            <w:color w:val="444444"/>
            <w:sz w:val="23"/>
            <w:szCs w:val="23"/>
          </w:rPr>
          <w:t xml:space="preserve"> Cement</w:t>
        </w:r>
      </w:hyperlink>
    </w:p>
    <w:p w:rsidR="0018472F" w:rsidRPr="0018472F" w:rsidRDefault="0018472F" w:rsidP="0018472F">
      <w:pPr>
        <w:numPr>
          <w:ilvl w:val="0"/>
          <w:numId w:val="1"/>
        </w:numPr>
        <w:shd w:val="clear" w:color="auto" w:fill="F9F9F9"/>
        <w:spacing w:after="0" w:line="240" w:lineRule="auto"/>
        <w:ind w:left="360"/>
        <w:textAlignment w:val="baseline"/>
        <w:rPr>
          <w:rFonts w:ascii="Verdana" w:eastAsia="Times New Roman" w:hAnsi="Verdana" w:cs="Times New Roman"/>
          <w:color w:val="3A3A3A"/>
          <w:sz w:val="23"/>
          <w:szCs w:val="23"/>
        </w:rPr>
      </w:pPr>
      <w:hyperlink r:id="rId6" w:anchor="2_Ambuja_Cement" w:tooltip="2. Ambuja Cement" w:history="1">
        <w:r w:rsidRPr="0018472F">
          <w:rPr>
            <w:rFonts w:ascii="Verdana" w:eastAsia="Times New Roman" w:hAnsi="Verdana" w:cs="Times New Roman"/>
            <w:color w:val="444444"/>
            <w:sz w:val="23"/>
            <w:szCs w:val="23"/>
          </w:rPr>
          <w:t xml:space="preserve">2. </w:t>
        </w:r>
        <w:proofErr w:type="spellStart"/>
        <w:r w:rsidRPr="0018472F">
          <w:rPr>
            <w:rFonts w:ascii="Verdana" w:eastAsia="Times New Roman" w:hAnsi="Verdana" w:cs="Times New Roman"/>
            <w:color w:val="444444"/>
            <w:sz w:val="23"/>
            <w:szCs w:val="23"/>
          </w:rPr>
          <w:t>Ambuja</w:t>
        </w:r>
        <w:proofErr w:type="spellEnd"/>
        <w:r w:rsidRPr="0018472F">
          <w:rPr>
            <w:rFonts w:ascii="Verdana" w:eastAsia="Times New Roman" w:hAnsi="Verdana" w:cs="Times New Roman"/>
            <w:color w:val="444444"/>
            <w:sz w:val="23"/>
            <w:szCs w:val="23"/>
          </w:rPr>
          <w:t xml:space="preserve"> Cement</w:t>
        </w:r>
      </w:hyperlink>
    </w:p>
    <w:p w:rsidR="0018472F" w:rsidRPr="0018472F" w:rsidRDefault="0018472F" w:rsidP="0018472F">
      <w:pPr>
        <w:numPr>
          <w:ilvl w:val="0"/>
          <w:numId w:val="1"/>
        </w:numPr>
        <w:shd w:val="clear" w:color="auto" w:fill="F9F9F9"/>
        <w:spacing w:after="0" w:line="240" w:lineRule="auto"/>
        <w:ind w:left="360"/>
        <w:textAlignment w:val="baseline"/>
        <w:rPr>
          <w:rFonts w:ascii="Verdana" w:eastAsia="Times New Roman" w:hAnsi="Verdana" w:cs="Times New Roman"/>
          <w:color w:val="3A3A3A"/>
          <w:sz w:val="23"/>
          <w:szCs w:val="23"/>
        </w:rPr>
      </w:pPr>
      <w:hyperlink r:id="rId7" w:anchor="3_ACC_Cement" w:tooltip="3. ACC Cement" w:history="1">
        <w:r w:rsidRPr="0018472F">
          <w:rPr>
            <w:rFonts w:ascii="Verdana" w:eastAsia="Times New Roman" w:hAnsi="Verdana" w:cs="Times New Roman"/>
            <w:color w:val="444444"/>
            <w:sz w:val="23"/>
            <w:szCs w:val="23"/>
          </w:rPr>
          <w:t>3. ACC Cement</w:t>
        </w:r>
      </w:hyperlink>
    </w:p>
    <w:p w:rsidR="0018472F" w:rsidRPr="0018472F" w:rsidRDefault="0018472F" w:rsidP="0018472F">
      <w:pPr>
        <w:numPr>
          <w:ilvl w:val="0"/>
          <w:numId w:val="1"/>
        </w:numPr>
        <w:shd w:val="clear" w:color="auto" w:fill="F9F9F9"/>
        <w:spacing w:after="0" w:line="240" w:lineRule="auto"/>
        <w:ind w:left="360"/>
        <w:textAlignment w:val="baseline"/>
        <w:rPr>
          <w:rFonts w:ascii="Verdana" w:eastAsia="Times New Roman" w:hAnsi="Verdana" w:cs="Times New Roman"/>
          <w:color w:val="3A3A3A"/>
          <w:sz w:val="23"/>
          <w:szCs w:val="23"/>
        </w:rPr>
      </w:pPr>
      <w:hyperlink r:id="rId8" w:anchor="4_Shree_Cement" w:tooltip="4. Shree Cement" w:history="1">
        <w:r w:rsidRPr="0018472F">
          <w:rPr>
            <w:rFonts w:ascii="Verdana" w:eastAsia="Times New Roman" w:hAnsi="Verdana" w:cs="Times New Roman"/>
            <w:color w:val="444444"/>
            <w:sz w:val="23"/>
            <w:szCs w:val="23"/>
          </w:rPr>
          <w:t>4. Shree Cement</w:t>
        </w:r>
      </w:hyperlink>
    </w:p>
    <w:p w:rsidR="0018472F" w:rsidRPr="0018472F" w:rsidRDefault="0018472F" w:rsidP="0018472F">
      <w:pPr>
        <w:numPr>
          <w:ilvl w:val="0"/>
          <w:numId w:val="1"/>
        </w:numPr>
        <w:shd w:val="clear" w:color="auto" w:fill="F9F9F9"/>
        <w:spacing w:after="0" w:line="240" w:lineRule="auto"/>
        <w:ind w:left="360"/>
        <w:textAlignment w:val="baseline"/>
        <w:rPr>
          <w:rFonts w:ascii="Verdana" w:eastAsia="Times New Roman" w:hAnsi="Verdana" w:cs="Times New Roman"/>
          <w:color w:val="3A3A3A"/>
          <w:sz w:val="23"/>
          <w:szCs w:val="23"/>
        </w:rPr>
      </w:pPr>
      <w:hyperlink r:id="rId9" w:anchor="5_Birla_Cement" w:tooltip="5. Birla Cement" w:history="1">
        <w:r w:rsidRPr="0018472F">
          <w:rPr>
            <w:rFonts w:ascii="Verdana" w:eastAsia="Times New Roman" w:hAnsi="Verdana" w:cs="Times New Roman"/>
            <w:color w:val="444444"/>
            <w:sz w:val="23"/>
            <w:szCs w:val="23"/>
          </w:rPr>
          <w:t>5. Birla Cement</w:t>
        </w:r>
      </w:hyperlink>
    </w:p>
    <w:p w:rsidR="0018472F" w:rsidRPr="0018472F" w:rsidRDefault="0018472F" w:rsidP="0018472F">
      <w:pPr>
        <w:numPr>
          <w:ilvl w:val="0"/>
          <w:numId w:val="1"/>
        </w:numPr>
        <w:shd w:val="clear" w:color="auto" w:fill="F9F9F9"/>
        <w:spacing w:after="0" w:line="240" w:lineRule="auto"/>
        <w:ind w:left="360"/>
        <w:textAlignment w:val="baseline"/>
        <w:rPr>
          <w:rFonts w:ascii="Verdana" w:eastAsia="Times New Roman" w:hAnsi="Verdana" w:cs="Times New Roman"/>
          <w:color w:val="3A3A3A"/>
          <w:sz w:val="23"/>
          <w:szCs w:val="23"/>
        </w:rPr>
      </w:pPr>
      <w:hyperlink r:id="rId10" w:anchor="6_JK_Cement" w:tooltip="6. JK Cement" w:history="1">
        <w:r w:rsidRPr="0018472F">
          <w:rPr>
            <w:rFonts w:ascii="Verdana" w:eastAsia="Times New Roman" w:hAnsi="Verdana" w:cs="Times New Roman"/>
            <w:color w:val="444444"/>
            <w:sz w:val="23"/>
            <w:szCs w:val="23"/>
          </w:rPr>
          <w:t>6. JK Cement</w:t>
        </w:r>
      </w:hyperlink>
    </w:p>
    <w:p w:rsidR="0018472F" w:rsidRPr="0018472F" w:rsidRDefault="0018472F" w:rsidP="0018472F">
      <w:pPr>
        <w:numPr>
          <w:ilvl w:val="0"/>
          <w:numId w:val="1"/>
        </w:numPr>
        <w:shd w:val="clear" w:color="auto" w:fill="F9F9F9"/>
        <w:spacing w:after="0" w:line="240" w:lineRule="auto"/>
        <w:ind w:left="360"/>
        <w:textAlignment w:val="baseline"/>
        <w:rPr>
          <w:rFonts w:ascii="Verdana" w:eastAsia="Times New Roman" w:hAnsi="Verdana" w:cs="Times New Roman"/>
          <w:color w:val="3A3A3A"/>
          <w:sz w:val="23"/>
          <w:szCs w:val="23"/>
        </w:rPr>
      </w:pPr>
      <w:hyperlink r:id="rId11" w:anchor="7_Binani_Cement" w:tooltip="7. Binani Cement " w:history="1">
        <w:r w:rsidRPr="0018472F">
          <w:rPr>
            <w:rFonts w:ascii="Verdana" w:eastAsia="Times New Roman" w:hAnsi="Verdana" w:cs="Times New Roman"/>
            <w:color w:val="444444"/>
            <w:sz w:val="23"/>
            <w:szCs w:val="23"/>
          </w:rPr>
          <w:t xml:space="preserve">7. </w:t>
        </w:r>
        <w:proofErr w:type="spellStart"/>
        <w:r w:rsidRPr="0018472F">
          <w:rPr>
            <w:rFonts w:ascii="Verdana" w:eastAsia="Times New Roman" w:hAnsi="Verdana" w:cs="Times New Roman"/>
            <w:color w:val="444444"/>
            <w:sz w:val="23"/>
            <w:szCs w:val="23"/>
          </w:rPr>
          <w:t>Binani</w:t>
        </w:r>
        <w:proofErr w:type="spellEnd"/>
        <w:r w:rsidRPr="0018472F">
          <w:rPr>
            <w:rFonts w:ascii="Verdana" w:eastAsia="Times New Roman" w:hAnsi="Verdana" w:cs="Times New Roman"/>
            <w:color w:val="444444"/>
            <w:sz w:val="23"/>
            <w:szCs w:val="23"/>
          </w:rPr>
          <w:t xml:space="preserve"> Cement</w:t>
        </w:r>
      </w:hyperlink>
    </w:p>
    <w:p w:rsidR="0018472F" w:rsidRPr="0018472F" w:rsidRDefault="0018472F" w:rsidP="0018472F">
      <w:pPr>
        <w:numPr>
          <w:ilvl w:val="0"/>
          <w:numId w:val="1"/>
        </w:numPr>
        <w:shd w:val="clear" w:color="auto" w:fill="F9F9F9"/>
        <w:spacing w:after="0" w:line="240" w:lineRule="auto"/>
        <w:ind w:left="360"/>
        <w:textAlignment w:val="baseline"/>
        <w:rPr>
          <w:rFonts w:ascii="Verdana" w:eastAsia="Times New Roman" w:hAnsi="Verdana" w:cs="Times New Roman"/>
          <w:color w:val="3A3A3A"/>
          <w:sz w:val="23"/>
          <w:szCs w:val="23"/>
        </w:rPr>
      </w:pPr>
      <w:hyperlink r:id="rId12" w:anchor="8_Jaypee_Cement" w:tooltip="8. Jaypee Cement" w:history="1">
        <w:r w:rsidRPr="0018472F">
          <w:rPr>
            <w:rFonts w:ascii="Verdana" w:eastAsia="Times New Roman" w:hAnsi="Verdana" w:cs="Times New Roman"/>
            <w:color w:val="444444"/>
            <w:sz w:val="23"/>
            <w:szCs w:val="23"/>
          </w:rPr>
          <w:t xml:space="preserve">8. </w:t>
        </w:r>
        <w:proofErr w:type="spellStart"/>
        <w:r w:rsidRPr="0018472F">
          <w:rPr>
            <w:rFonts w:ascii="Verdana" w:eastAsia="Times New Roman" w:hAnsi="Verdana" w:cs="Times New Roman"/>
            <w:color w:val="444444"/>
            <w:sz w:val="23"/>
            <w:szCs w:val="23"/>
          </w:rPr>
          <w:t>Jaypee</w:t>
        </w:r>
        <w:proofErr w:type="spellEnd"/>
        <w:r w:rsidRPr="0018472F">
          <w:rPr>
            <w:rFonts w:ascii="Verdana" w:eastAsia="Times New Roman" w:hAnsi="Verdana" w:cs="Times New Roman"/>
            <w:color w:val="444444"/>
            <w:sz w:val="23"/>
            <w:szCs w:val="23"/>
          </w:rPr>
          <w:t xml:space="preserve"> Cement</w:t>
        </w:r>
      </w:hyperlink>
    </w:p>
    <w:p w:rsidR="0018472F" w:rsidRPr="0018472F" w:rsidRDefault="0018472F" w:rsidP="0018472F">
      <w:pPr>
        <w:numPr>
          <w:ilvl w:val="0"/>
          <w:numId w:val="1"/>
        </w:numPr>
        <w:shd w:val="clear" w:color="auto" w:fill="F9F9F9"/>
        <w:spacing w:after="0" w:line="240" w:lineRule="auto"/>
        <w:ind w:left="360"/>
        <w:textAlignment w:val="baseline"/>
        <w:rPr>
          <w:rFonts w:ascii="Verdana" w:eastAsia="Times New Roman" w:hAnsi="Verdana" w:cs="Times New Roman"/>
          <w:color w:val="3A3A3A"/>
          <w:sz w:val="23"/>
          <w:szCs w:val="23"/>
        </w:rPr>
      </w:pPr>
      <w:hyperlink r:id="rId13" w:anchor="9_Dalmia_Cement" w:tooltip="9. Dalmia Cement" w:history="1">
        <w:r w:rsidRPr="0018472F">
          <w:rPr>
            <w:rFonts w:ascii="Verdana" w:eastAsia="Times New Roman" w:hAnsi="Verdana" w:cs="Times New Roman"/>
            <w:color w:val="444444"/>
            <w:sz w:val="23"/>
            <w:szCs w:val="23"/>
          </w:rPr>
          <w:t xml:space="preserve">9. </w:t>
        </w:r>
        <w:proofErr w:type="spellStart"/>
        <w:r w:rsidRPr="0018472F">
          <w:rPr>
            <w:rFonts w:ascii="Verdana" w:eastAsia="Times New Roman" w:hAnsi="Verdana" w:cs="Times New Roman"/>
            <w:color w:val="444444"/>
            <w:sz w:val="23"/>
            <w:szCs w:val="23"/>
          </w:rPr>
          <w:t>Dalmia</w:t>
        </w:r>
        <w:proofErr w:type="spellEnd"/>
        <w:r w:rsidRPr="0018472F">
          <w:rPr>
            <w:rFonts w:ascii="Verdana" w:eastAsia="Times New Roman" w:hAnsi="Verdana" w:cs="Times New Roman"/>
            <w:color w:val="444444"/>
            <w:sz w:val="23"/>
            <w:szCs w:val="23"/>
          </w:rPr>
          <w:t xml:space="preserve"> Cement</w:t>
        </w:r>
      </w:hyperlink>
    </w:p>
    <w:p w:rsidR="0018472F" w:rsidRDefault="0018472F" w:rsidP="0018472F">
      <w:pPr>
        <w:pStyle w:val="NormalWeb"/>
        <w:shd w:val="clear" w:color="auto" w:fill="FFFFFF"/>
        <w:spacing w:before="0" w:beforeAutospacing="0" w:after="225" w:afterAutospacing="0" w:line="330" w:lineRule="atLeast"/>
        <w:jc w:val="both"/>
        <w:rPr>
          <w:rFonts w:ascii="Helvetica" w:hAnsi="Helvetica" w:cs="Helvetica"/>
          <w:color w:val="000000"/>
          <w:sz w:val="18"/>
          <w:szCs w:val="18"/>
        </w:rPr>
      </w:pPr>
      <w:bookmarkStart w:id="0" w:name="_GoBack"/>
      <w:bookmarkEnd w:id="0"/>
    </w:p>
    <w:p w:rsidR="001F347B" w:rsidRDefault="0018472F"/>
    <w:sectPr w:rsidR="001F3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F1E2F"/>
    <w:multiLevelType w:val="multilevel"/>
    <w:tmpl w:val="512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2F"/>
    <w:rsid w:val="0018472F"/>
    <w:rsid w:val="001B0ECD"/>
    <w:rsid w:val="00E9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221C9-F14A-4B38-A8B4-24B098E1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4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47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60030">
      <w:bodyDiv w:val="1"/>
      <w:marLeft w:val="0"/>
      <w:marRight w:val="0"/>
      <w:marTop w:val="0"/>
      <w:marBottom w:val="0"/>
      <w:divBdr>
        <w:top w:val="none" w:sz="0" w:space="0" w:color="auto"/>
        <w:left w:val="none" w:sz="0" w:space="0" w:color="auto"/>
        <w:bottom w:val="none" w:sz="0" w:space="0" w:color="auto"/>
        <w:right w:val="none" w:sz="0" w:space="0" w:color="auto"/>
      </w:divBdr>
    </w:div>
    <w:div w:id="3556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concepts.com/blog/best-cement-in-india" TargetMode="External"/><Relationship Id="rId13" Type="http://schemas.openxmlformats.org/officeDocument/2006/relationships/hyperlink" Target="https://civiconcepts.com/blog/best-cement-in-india" TargetMode="External"/><Relationship Id="rId3" Type="http://schemas.openxmlformats.org/officeDocument/2006/relationships/settings" Target="settings.xml"/><Relationship Id="rId7" Type="http://schemas.openxmlformats.org/officeDocument/2006/relationships/hyperlink" Target="https://civiconcepts.com/blog/best-cement-in-india" TargetMode="External"/><Relationship Id="rId12" Type="http://schemas.openxmlformats.org/officeDocument/2006/relationships/hyperlink" Target="https://civiconcepts.com/blog/best-cement-in-in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viconcepts.com/blog/best-cement-in-india" TargetMode="External"/><Relationship Id="rId11" Type="http://schemas.openxmlformats.org/officeDocument/2006/relationships/hyperlink" Target="https://civiconcepts.com/blog/best-cement-in-india" TargetMode="External"/><Relationship Id="rId5" Type="http://schemas.openxmlformats.org/officeDocument/2006/relationships/hyperlink" Target="https://civiconcepts.com/blog/best-cement-in-india" TargetMode="External"/><Relationship Id="rId15" Type="http://schemas.openxmlformats.org/officeDocument/2006/relationships/theme" Target="theme/theme1.xml"/><Relationship Id="rId10" Type="http://schemas.openxmlformats.org/officeDocument/2006/relationships/hyperlink" Target="https://civiconcepts.com/blog/best-cement-in-india" TargetMode="External"/><Relationship Id="rId4" Type="http://schemas.openxmlformats.org/officeDocument/2006/relationships/webSettings" Target="webSettings.xml"/><Relationship Id="rId9" Type="http://schemas.openxmlformats.org/officeDocument/2006/relationships/hyperlink" Target="https://civiconcepts.com/blog/best-cement-in-ind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NILANJANA</dc:creator>
  <cp:keywords/>
  <dc:description/>
  <cp:lastModifiedBy>NILANJANA</cp:lastModifiedBy>
  <cp:revision>1</cp:revision>
  <dcterms:created xsi:type="dcterms:W3CDTF">2022-07-21T07:41:00Z</dcterms:created>
  <dcterms:modified xsi:type="dcterms:W3CDTF">2022-07-21T07:42:00Z</dcterms:modified>
</cp:coreProperties>
</file>