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2CDC" w:rsidRPr="001761A3" w:rsidRDefault="00DC2CDC" w:rsidP="009B0451">
      <w:pPr>
        <w:spacing w:after="0" w:line="276" w:lineRule="auto"/>
        <w:ind w:left="0" w:hanging="10"/>
        <w:jc w:val="center"/>
        <w:rPr>
          <w:rFonts w:ascii="Bookman Old Style" w:hAnsi="Bookman Old Style" w:cs="Bookman Old Style"/>
          <w:b/>
          <w:bCs/>
          <w:color w:val="auto"/>
          <w:sz w:val="24"/>
          <w:szCs w:val="24"/>
          <w:u w:val="double"/>
        </w:rPr>
      </w:pPr>
      <w:r w:rsidRPr="001761A3">
        <w:rPr>
          <w:rFonts w:ascii="Bookman Old Style" w:hAnsi="Bookman Old Style" w:cs="Bookman Old Style"/>
          <w:b/>
          <w:bCs/>
          <w:color w:val="auto"/>
          <w:sz w:val="72"/>
          <w:szCs w:val="72"/>
          <w:u w:val="double"/>
        </w:rPr>
        <w:t>AGREEMENT TO SALE</w:t>
      </w:r>
    </w:p>
    <w:p w:rsidR="00DC2CDC" w:rsidRPr="001761A3" w:rsidRDefault="00DC2CDC" w:rsidP="009B0451">
      <w:pPr>
        <w:spacing w:after="0" w:line="276" w:lineRule="auto"/>
        <w:ind w:left="3600" w:hanging="360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_______________________________________________________________________</w:t>
      </w:r>
    </w:p>
    <w:p w:rsidR="00DC2CDC" w:rsidRPr="00CD557F" w:rsidRDefault="00DC2CDC" w:rsidP="00970D15">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Project Name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 xml:space="preserve">41 ELITE </w:t>
      </w:r>
    </w:p>
    <w:p w:rsidR="00DC2CDC" w:rsidRPr="00CD557F" w:rsidRDefault="00DC2CDC" w:rsidP="00970D15">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Project Type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 xml:space="preserve">Residential </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 xml:space="preserve">Building No. </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Floor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lang w:val="en-US"/>
        </w:rPr>
        <w:t>11th Floor</w:t>
      </w:r>
      <w:r w:rsidRPr="005C542C">
        <w:rPr>
          <w:rFonts w:ascii="Bookman Old Style" w:hAnsi="Bookman Old Style" w:cs="Bookman Old Style"/>
          <w:b/>
          <w:bCs/>
          <w:color w:val="auto"/>
          <w:sz w:val="24"/>
          <w:szCs w:val="24"/>
          <w:lang w:val="en-US"/>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Apartment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- 1106</w:t>
      </w:r>
      <w:r w:rsidRPr="005C542C">
        <w:rPr>
          <w:rFonts w:ascii="Bookman Old Style" w:hAnsi="Bookman Old Style" w:cs="Bookman Old Style"/>
          <w:b/>
          <w:bCs/>
          <w:color w:val="auto"/>
          <w:sz w:val="24"/>
          <w:szCs w:val="24"/>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Consideration</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 xml:space="preserve"> 44,90,000.00</w:t>
      </w:r>
      <w:r w:rsidRPr="005C542C">
        <w:rPr>
          <w:rFonts w:ascii="Bookman Old Style" w:hAnsi="Bookman Old Style" w:cs="Bookman Old Style"/>
          <w:b/>
          <w:bCs/>
          <w:color w:val="auto"/>
          <w:sz w:val="24"/>
          <w:szCs w:val="24"/>
        </w:rPr>
        <w:t>.</w:t>
      </w:r>
    </w:p>
    <w:p w:rsidR="00DC2CDC" w:rsidRPr="00CD557F" w:rsidRDefault="00DC2CDC" w:rsidP="00970D15">
      <w:pPr>
        <w:spacing w:after="0" w:line="276" w:lineRule="auto"/>
        <w:ind w:right="-808"/>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Survey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bookmarkStart w:id="0" w:name="_Hlk497755618"/>
      <w:r w:rsidRPr="00CD557F">
        <w:rPr>
          <w:rFonts w:ascii="Bookman Old Style" w:hAnsi="Bookman Old Style" w:cs="Bookman Old Style"/>
          <w:b/>
          <w:bCs/>
          <w:color w:val="auto"/>
          <w:sz w:val="24"/>
          <w:szCs w:val="24"/>
        </w:rPr>
        <w:t>Survey No.</w:t>
      </w:r>
      <w:r w:rsidRPr="00CD557F">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145/</w:t>
      </w:r>
      <w:bookmarkEnd w:id="0"/>
      <w:r w:rsidRPr="00CD557F">
        <w:rPr>
          <w:rFonts w:ascii="Bookman Old Style" w:hAnsi="Bookman Old Style" w:cs="Bookman Old Style"/>
          <w:b/>
          <w:bCs/>
          <w:color w:val="auto"/>
          <w:sz w:val="24"/>
          <w:szCs w:val="24"/>
        </w:rPr>
        <w:t>2A</w:t>
      </w:r>
      <w:r>
        <w:rPr>
          <w:rFonts w:ascii="Bookman Old Style" w:hAnsi="Bookman Old Style" w:cs="Bookman Old Style"/>
          <w:b/>
          <w:bCs/>
          <w:color w:val="auto"/>
          <w:sz w:val="24"/>
          <w:szCs w:val="24"/>
        </w:rPr>
        <w:t xml:space="preserve"> &amp; 145/1B</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Village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TATHAWADE</w:t>
      </w:r>
      <w:r>
        <w:rPr>
          <w:rFonts w:ascii="Bookman Old Style" w:hAnsi="Bookman Old Style" w:cs="Bookman Old Style"/>
          <w:b/>
          <w:bCs/>
          <w:color w:val="auto"/>
          <w:sz w:val="24"/>
          <w:szCs w:val="24"/>
        </w:rPr>
        <w:t>, PUNE</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Postal Code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411033</w:t>
      </w:r>
    </w:p>
    <w:p w:rsidR="00DC2CDC" w:rsidRDefault="00DC2CDC" w:rsidP="00970D15">
      <w:pPr>
        <w:tabs>
          <w:tab w:val="left" w:pos="2880"/>
          <w:tab w:val="left" w:pos="3060"/>
        </w:tabs>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MahaRERA Reg. No.</w:t>
      </w:r>
      <w:r w:rsidRPr="00CD557F">
        <w:rPr>
          <w:rFonts w:ascii="Bookman Old Style" w:hAnsi="Bookman Old Style" w:cs="Bookman Old Style"/>
          <w:color w:val="auto"/>
          <w:sz w:val="24"/>
          <w:szCs w:val="24"/>
        </w:rPr>
        <w:tab/>
        <w:t xml:space="preserve">: </w:t>
      </w:r>
      <w:r w:rsidRPr="008F3C5F">
        <w:rPr>
          <w:rFonts w:ascii="Bookman Old Style" w:hAnsi="Bookman Old Style" w:cs="Bookman Old Style"/>
          <w:b/>
          <w:bCs/>
          <w:color w:val="auto"/>
          <w:sz w:val="24"/>
          <w:szCs w:val="24"/>
        </w:rPr>
        <w:t>P52100027929 - ‘D’ Building</w:t>
      </w:r>
      <w:r w:rsidRPr="00CD557F">
        <w:rPr>
          <w:rFonts w:ascii="Bookman Old Style" w:hAnsi="Bookman Old Style" w:cs="Bookman Old Style"/>
          <w:color w:val="auto"/>
          <w:sz w:val="24"/>
          <w:szCs w:val="24"/>
        </w:rPr>
        <w:t xml:space="preserve">  </w:t>
      </w:r>
      <w:r>
        <w:rPr>
          <w:rFonts w:ascii="Bookman Old Style" w:hAnsi="Bookman Old Style" w:cs="Bookman Old Style"/>
          <w:color w:val="auto"/>
          <w:sz w:val="24"/>
          <w:szCs w:val="24"/>
        </w:rPr>
        <w:t xml:space="preserve"> </w:t>
      </w:r>
    </w:p>
    <w:p w:rsidR="00DC2CDC"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Plan Sanction No.</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 xml:space="preserve">B.P./TATHAWADE/48/2021, </w:t>
      </w:r>
    </w:p>
    <w:p w:rsidR="00DC2CDC" w:rsidRDefault="00DC2CDC" w:rsidP="00970D15">
      <w:pPr>
        <w:spacing w:after="0" w:line="276" w:lineRule="auto"/>
        <w:ind w:left="2880"/>
        <w:rPr>
          <w:rFonts w:ascii="Bookman Old Style" w:hAnsi="Bookman Old Style" w:cs="Bookman Old Style"/>
          <w:color w:val="auto"/>
          <w:spacing w:val="-1"/>
          <w:sz w:val="24"/>
          <w:szCs w:val="24"/>
        </w:rPr>
      </w:pPr>
      <w:r>
        <w:rPr>
          <w:rFonts w:ascii="Bookman Old Style" w:hAnsi="Bookman Old Style" w:cs="Bookman Old Style"/>
          <w:b/>
          <w:bCs/>
          <w:color w:val="auto"/>
          <w:sz w:val="24"/>
          <w:szCs w:val="24"/>
        </w:rPr>
        <w:t xml:space="preserve">  DATED 16/07/2021</w:t>
      </w:r>
      <w:r>
        <w:rPr>
          <w:rFonts w:ascii="Bookman Old Style" w:hAnsi="Bookman Old Style" w:cs="Bookman Old Style"/>
          <w:color w:val="auto"/>
          <w:spacing w:val="-1"/>
          <w:sz w:val="24"/>
          <w:szCs w:val="24"/>
          <w:shd w:val="clear" w:color="auto" w:fill="D9D9D9"/>
        </w:rPr>
        <w:t xml:space="preserve"> </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Date of Possession</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31.12.2023</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Annexure-A</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Certificate of Title</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Annexure-B</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7/12 Extract of Land</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Annexure-C1</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Layout of the Project</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Annexure-C2</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Sanction Building Plan</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Annexure-C3</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Open Space of Project</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Annexure-D</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Floor Plan of The Apartment</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Specification &amp; Amenities of Apartment</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Annexure-F</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Certificate of Registration with MahaRERA</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Annexure-G</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Commencement Certificate</w:t>
      </w:r>
    </w:p>
    <w:p w:rsidR="00DC2CDC" w:rsidRPr="001761A3" w:rsidRDefault="00DC2CDC" w:rsidP="009B0451">
      <w:pPr>
        <w:spacing w:after="0" w:line="276" w:lineRule="auto"/>
        <w:ind w:left="3600" w:hanging="360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_______________________________________________________________________</w:t>
      </w:r>
    </w:p>
    <w:p w:rsidR="00DC2CDC" w:rsidRPr="001761A3" w:rsidRDefault="00DC2CDC" w:rsidP="009B0451">
      <w:pPr>
        <w:spacing w:line="276" w:lineRule="auto"/>
        <w:ind w:left="0" w:right="13" w:hanging="5"/>
        <w:rPr>
          <w:rFonts w:ascii="Bookman Old Style" w:hAnsi="Bookman Old Style" w:cs="Bookman Old Style"/>
          <w:b/>
          <w:bCs/>
          <w:color w:val="auto"/>
          <w:sz w:val="24"/>
          <w:szCs w:val="24"/>
        </w:rPr>
      </w:pPr>
    </w:p>
    <w:p w:rsidR="00DC2CDC" w:rsidRPr="001761A3" w:rsidRDefault="00DC2CDC" w:rsidP="009B0451">
      <w:pPr>
        <w:spacing w:line="276" w:lineRule="auto"/>
        <w:ind w:left="0" w:right="13" w:hanging="5"/>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THIS AGREEMENT MADE AT PUNE ON THIS </w:t>
      </w:r>
      <w:r>
        <w:rPr>
          <w:rFonts w:ascii="Bookman Old Style" w:hAnsi="Bookman Old Style" w:cs="Bookman Old Style"/>
          <w:b/>
          <w:bCs/>
          <w:color w:val="auto"/>
          <w:sz w:val="24"/>
          <w:szCs w:val="24"/>
        </w:rPr>
        <w:t>31</w:t>
      </w:r>
      <w:r w:rsidRPr="00970D15">
        <w:rPr>
          <w:rFonts w:ascii="Bookman Old Style" w:hAnsi="Bookman Old Style" w:cs="Bookman Old Style"/>
          <w:b/>
          <w:bCs/>
          <w:color w:val="auto"/>
          <w:sz w:val="24"/>
          <w:szCs w:val="24"/>
          <w:vertAlign w:val="superscript"/>
        </w:rPr>
        <w:t>ST</w:t>
      </w:r>
      <w:r>
        <w:rPr>
          <w:rFonts w:ascii="Bookman Old Style" w:hAnsi="Bookman Old Style" w:cs="Bookman Old Style"/>
          <w:b/>
          <w:bCs/>
          <w:color w:val="auto"/>
          <w:sz w:val="24"/>
          <w:szCs w:val="24"/>
        </w:rPr>
        <w:t xml:space="preserve"> </w:t>
      </w:r>
      <w:r w:rsidRPr="001761A3">
        <w:rPr>
          <w:rFonts w:ascii="Bookman Old Style" w:hAnsi="Bookman Old Style" w:cs="Bookman Old Style"/>
          <w:b/>
          <w:bCs/>
          <w:color w:val="auto"/>
          <w:sz w:val="24"/>
          <w:szCs w:val="24"/>
        </w:rPr>
        <w:t xml:space="preserve">DAY OF </w:t>
      </w:r>
      <w:r>
        <w:rPr>
          <w:rFonts w:ascii="Bookman Old Style" w:hAnsi="Bookman Old Style" w:cs="Bookman Old Style"/>
          <w:b/>
          <w:bCs/>
          <w:color w:val="auto"/>
          <w:sz w:val="24"/>
          <w:szCs w:val="24"/>
        </w:rPr>
        <w:t>MARCH</w:t>
      </w:r>
      <w:r w:rsidRPr="001761A3">
        <w:rPr>
          <w:rFonts w:ascii="Bookman Old Style" w:hAnsi="Bookman Old Style" w:cs="Bookman Old Style"/>
          <w:b/>
          <w:bCs/>
          <w:color w:val="auto"/>
          <w:sz w:val="24"/>
          <w:szCs w:val="24"/>
        </w:rPr>
        <w:t xml:space="preserve"> IN THE YEAR 2021.</w:t>
      </w:r>
    </w:p>
    <w:p w:rsidR="00DC2CDC" w:rsidRPr="001761A3" w:rsidRDefault="00DC2CDC" w:rsidP="009B0451">
      <w:pPr>
        <w:tabs>
          <w:tab w:val="left" w:pos="365"/>
        </w:tabs>
        <w:spacing w:line="276" w:lineRule="auto"/>
        <w:ind w:left="0" w:right="13" w:hanging="5"/>
        <w:jc w:val="center"/>
        <w:rPr>
          <w:rFonts w:ascii="Bookman Old Style" w:hAnsi="Bookman Old Style" w:cs="Bookman Old Style"/>
          <w:b/>
          <w:bCs/>
          <w:color w:val="auto"/>
          <w:sz w:val="24"/>
          <w:szCs w:val="24"/>
          <w:u w:val="single"/>
        </w:rPr>
      </w:pPr>
    </w:p>
    <w:p w:rsidR="00DC2CDC" w:rsidRPr="001761A3" w:rsidRDefault="00DC2CDC" w:rsidP="009B0451">
      <w:pPr>
        <w:tabs>
          <w:tab w:val="left" w:pos="365"/>
        </w:tabs>
        <w:spacing w:line="276" w:lineRule="auto"/>
        <w:ind w:left="0" w:right="13" w:hanging="5"/>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BETWEEN</w:t>
      </w:r>
    </w:p>
    <w:p w:rsidR="00DC2CDC" w:rsidRPr="001761A3" w:rsidRDefault="00DC2CDC" w:rsidP="001223D1">
      <w:pPr>
        <w:tabs>
          <w:tab w:val="left" w:pos="365"/>
        </w:tabs>
        <w:spacing w:line="276" w:lineRule="auto"/>
        <w:ind w:left="0" w:right="13" w:hanging="5"/>
        <w:rPr>
          <w:rFonts w:ascii="Bookman Old Style" w:hAnsi="Bookman Old Style" w:cs="Bookman Old Style"/>
          <w:b/>
          <w:bCs/>
          <w:color w:val="auto"/>
          <w:sz w:val="24"/>
          <w:szCs w:val="24"/>
          <w:u w:val="single"/>
        </w:rPr>
      </w:pP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9B0451">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[PAN: AASFK6219P] </w:t>
      </w:r>
    </w:p>
    <w:p w:rsidR="00DC2CDC" w:rsidRPr="001761A3" w:rsidRDefault="00DC2CDC" w:rsidP="009B0451">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1761A3">
        <w:rPr>
          <w:rFonts w:ascii="Bookman Old Style" w:hAnsi="Bookman Old Style" w:cs="Bookman Old Style"/>
          <w:i/>
          <w:iCs/>
          <w:color w:val="auto"/>
          <w:sz w:val="24"/>
          <w:szCs w:val="24"/>
        </w:rPr>
        <w:t>Through Its Partner:</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[PAN: AASFK3579Q] </w:t>
      </w:r>
    </w:p>
    <w:p w:rsidR="00DC2CDC" w:rsidRPr="001761A3" w:rsidRDefault="00DC2CDC" w:rsidP="009B0451">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9B0451">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31 Years, Occupation: Business</w:t>
      </w:r>
    </w:p>
    <w:p w:rsidR="00DC2CDC" w:rsidRPr="001761A3" w:rsidRDefault="00DC2CDC" w:rsidP="009B0451">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AJXPA8908K]</w:t>
      </w:r>
    </w:p>
    <w:p w:rsidR="00DC2CDC" w:rsidRPr="001761A3" w:rsidRDefault="00DC2CDC" w:rsidP="009B0451">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51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ADEPP0370M]</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29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BBFPR4294G]</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9B0451">
      <w:pPr>
        <w:spacing w:after="0" w:line="240"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"THE PROMOTER”</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“DEVELOPER”</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 xml:space="preserve">“BUILDER”/ “LANDOWNER” </w:t>
      </w:r>
      <w:r w:rsidRPr="001761A3">
        <w:rPr>
          <w:rFonts w:ascii="Bookman Old Style" w:hAnsi="Bookman Old Style" w:cs="Bookman Old Style"/>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1761A3">
        <w:rPr>
          <w:rFonts w:ascii="Bookman Old Style" w:hAnsi="Bookman Old Style" w:cs="Bookman Old Style"/>
          <w:b/>
          <w:bCs/>
          <w:color w:val="auto"/>
          <w:sz w:val="24"/>
          <w:szCs w:val="24"/>
        </w:rPr>
        <w:t>OF THE FIRST PART</w:t>
      </w:r>
      <w:r w:rsidRPr="001761A3">
        <w:rPr>
          <w:rFonts w:ascii="Bookman Old Style" w:hAnsi="Bookman Old Style" w:cs="Bookman Old Style"/>
          <w:color w:val="auto"/>
          <w:sz w:val="24"/>
          <w:szCs w:val="24"/>
        </w:rPr>
        <w:t xml:space="preserve"> </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AND</w:t>
      </w: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SHAILENDRA PRAHLAD GAWADE</w:t>
      </w:r>
    </w:p>
    <w:p w:rsidR="00DC2CDC" w:rsidRPr="001761A3" w:rsidRDefault="00DC2CDC" w:rsidP="002D4236">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49 years, Occupation: Agriculture,</w:t>
      </w:r>
    </w:p>
    <w:p w:rsidR="00DC2CDC" w:rsidRPr="001761A3" w:rsidRDefault="00DC2CDC" w:rsidP="002D4236">
      <w:pPr>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AFDPG6917Q]</w:t>
      </w:r>
    </w:p>
    <w:p w:rsidR="00DC2CDC" w:rsidRPr="001761A3" w:rsidRDefault="00DC2CDC" w:rsidP="002D4236">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GAWADE BHOIR ALI, VILLAGE: CHINCHWAD, TALUKA: HAVELI, DISTRICT: PUNE. </w:t>
      </w:r>
    </w:p>
    <w:p w:rsidR="00DC2CDC" w:rsidRPr="001761A3" w:rsidRDefault="00DC2CDC" w:rsidP="002D4236">
      <w:pPr>
        <w:spacing w:line="240" w:lineRule="auto"/>
        <w:ind w:left="0"/>
        <w:rPr>
          <w:rFonts w:ascii="Bookman Old Style" w:hAnsi="Bookman Old Style" w:cs="Bookman Old Style"/>
          <w:b/>
          <w:bCs/>
          <w:color w:val="auto"/>
          <w:sz w:val="24"/>
          <w:szCs w:val="24"/>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GORAKSH SADASHIV BALWADKAR</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51 years, Occupation: Agriculture,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AGCPB5149F]</w:t>
      </w:r>
      <w:r w:rsidRPr="001761A3">
        <w:rPr>
          <w:rFonts w:ascii="Bookman Old Style" w:hAnsi="Bookman Old Style" w:cs="Bookman Old Style"/>
          <w:color w:val="auto"/>
          <w:sz w:val="24"/>
          <w:szCs w:val="24"/>
        </w:rPr>
        <w:t xml:space="preserve"> </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VILLAGE: BALEWADI, TALUKA: HAVELI, DISTRICT: PUNE. </w:t>
      </w:r>
    </w:p>
    <w:p w:rsidR="00DC2CDC" w:rsidRPr="001761A3" w:rsidRDefault="00DC2CDC" w:rsidP="002D4236">
      <w:pPr>
        <w:pStyle w:val="ListParagraph"/>
        <w:spacing w:line="240" w:lineRule="auto"/>
        <w:rPr>
          <w:rFonts w:ascii="Bookman Old Style" w:hAnsi="Bookman Old Style" w:cs="Bookman Old Style"/>
          <w:color w:val="auto"/>
          <w:sz w:val="24"/>
          <w:szCs w:val="24"/>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SAMBHAJI BAPU KALATE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51 years, Occupation: Agriculture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ASTPK9338A]</w:t>
      </w:r>
      <w:r w:rsidRPr="001761A3">
        <w:rPr>
          <w:rFonts w:ascii="Bookman Old Style" w:hAnsi="Bookman Old Style" w:cs="Bookman Old Style"/>
          <w:color w:val="auto"/>
          <w:sz w:val="24"/>
          <w:szCs w:val="24"/>
        </w:rPr>
        <w:t xml:space="preserve"> </w:t>
      </w:r>
    </w:p>
    <w:p w:rsidR="00DC2CDC" w:rsidRPr="001761A3" w:rsidRDefault="00DC2CDC" w:rsidP="002D4236">
      <w:pPr>
        <w:spacing w:line="276" w:lineRule="auto"/>
        <w:ind w:left="0" w:right="13"/>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WAKAD, TALUKA: MULSHI, DISTRICT: PUNE.</w:t>
      </w:r>
    </w:p>
    <w:p w:rsidR="00DC2CDC" w:rsidRPr="001761A3" w:rsidRDefault="00DC2CDC" w:rsidP="0017097B">
      <w:pPr>
        <w:spacing w:line="276" w:lineRule="auto"/>
        <w:ind w:left="0" w:right="13"/>
        <w:jc w:val="left"/>
        <w:rPr>
          <w:rFonts w:ascii="Bookman Old Style" w:hAnsi="Bookman Old Style" w:cs="Bookman Old Style"/>
          <w:b/>
          <w:bCs/>
          <w:color w:val="auto"/>
          <w:sz w:val="24"/>
          <w:szCs w:val="24"/>
          <w:u w:val="single"/>
        </w:rPr>
      </w:pPr>
    </w:p>
    <w:p w:rsidR="00DC2CDC" w:rsidRPr="001761A3" w:rsidRDefault="00DC2CDC" w:rsidP="009B0451">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LATE MR. SOPAN BALA PAWAR</w:t>
      </w:r>
      <w:r w:rsidRPr="001761A3">
        <w:rPr>
          <w:rFonts w:ascii="Bookman Old Style" w:hAnsi="Bookman Old Style" w:cs="Bookman Old Style"/>
          <w:i/>
          <w:iCs/>
          <w:color w:val="auto"/>
          <w:sz w:val="24"/>
          <w:szCs w:val="24"/>
        </w:rPr>
        <w:t xml:space="preserve"> through his legal heirs-</w:t>
      </w:r>
    </w:p>
    <w:p w:rsidR="00DC2CDC" w:rsidRPr="001761A3" w:rsidRDefault="00DC2CDC" w:rsidP="008D3862">
      <w:pPr>
        <w:pStyle w:val="ListParagraph"/>
        <w:numPr>
          <w:ilvl w:val="0"/>
          <w:numId w:val="23"/>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SMT. YASHODABAI SOPAN PAWAR</w:t>
      </w:r>
    </w:p>
    <w:p w:rsidR="00DC2CDC" w:rsidRPr="001761A3" w:rsidRDefault="00DC2CDC" w:rsidP="009B0451">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84 years, Occupation: Housewife,</w:t>
      </w:r>
    </w:p>
    <w:p w:rsidR="00DC2CDC" w:rsidRPr="001761A3" w:rsidRDefault="00DC2CDC" w:rsidP="009B0451">
      <w:pPr>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EAYPP7861L]/[AADHAR: 311831821925]</w:t>
      </w:r>
    </w:p>
    <w:p w:rsidR="00DC2CDC" w:rsidRPr="001761A3" w:rsidRDefault="00DC2CDC" w:rsidP="009B0451">
      <w:pPr>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HANUMANT SOPAN PAWAR</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62 years, Occupation: Agriculture,</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ANRPP7558E]/[AADHAR: 287851406611]</w:t>
      </w:r>
    </w:p>
    <w:p w:rsidR="00DC2CDC" w:rsidRPr="001761A3" w:rsidRDefault="00DC2CDC" w:rsidP="009B0451">
      <w:pPr>
        <w:pStyle w:val="ListParagraph"/>
        <w:spacing w:line="240" w:lineRule="auto"/>
        <w:rPr>
          <w:rFonts w:ascii="Bookman Old Style" w:hAnsi="Bookman Old Style" w:cs="Bookman Old Style"/>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MRS. JHAMABAI HANUMANT PAWAR</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52years,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BNIPP0703P]/[AADHAR: 470295734763]</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i/>
          <w:iCs/>
          <w:color w:val="auto"/>
          <w:sz w:val="24"/>
          <w:szCs w:val="24"/>
        </w:rPr>
      </w:pPr>
      <w:r w:rsidRPr="001761A3">
        <w:rPr>
          <w:rFonts w:ascii="Bookman Old Style" w:hAnsi="Bookman Old Style" w:cs="Bookman Old Style"/>
          <w:b/>
          <w:bCs/>
          <w:color w:val="auto"/>
          <w:sz w:val="24"/>
          <w:szCs w:val="24"/>
          <w:u w:val="single"/>
        </w:rPr>
        <w:t>MRS. JAYA RAMESH PAWAR</w:t>
      </w:r>
    </w:p>
    <w:p w:rsidR="00DC2CDC" w:rsidRPr="001761A3" w:rsidRDefault="00DC2CDC" w:rsidP="008D3862">
      <w:pPr>
        <w:pStyle w:val="ListParagraph"/>
        <w:spacing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(For self and as guardian mother of No. 1e)</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36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BNAPP3523P]/[AADHAR: 946297141105]</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MASTER PRADYUMN RAMESH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13 years, Occupation: Student </w:t>
      </w:r>
    </w:p>
    <w:p w:rsidR="00DC2CDC" w:rsidRPr="001761A3" w:rsidRDefault="00DC2CDC" w:rsidP="00491430">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491430">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Nos. 1a) to e) Residing at</w:t>
      </w:r>
      <w:r w:rsidRPr="001761A3">
        <w:rPr>
          <w:rFonts w:ascii="Bookman Old Style" w:hAnsi="Bookman Old Style" w:cs="Bookman Old Style"/>
          <w:color w:val="auto"/>
          <w:sz w:val="24"/>
          <w:szCs w:val="24"/>
        </w:rPr>
        <w:t xml:space="preserve">: VILLAGE: TATHAWADE, TALUKA: MULSHI, DISTRICT: PUNE.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SUREKHA PRAKASH MURHE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SUREKHA HANUMANT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33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CFJPM6463B]/[AADHAR: 555540129825]</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KURULI, TALUKA: KHED,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TANAJI SOPAN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60 years, Occupation: Agriculture</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BYAPP3460L]/[AADHAR: 233184142027]</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MRS. SHOBHA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49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CAOPP9145D]/[AADHAR: 669756830788]</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GANESH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23 years, Occupation: Agriculture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DAWPP3005H]/[AADHAR: 762393841754]</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Nos. 1g) to i) Residing at</w:t>
      </w:r>
      <w:r w:rsidRPr="001761A3">
        <w:rPr>
          <w:rFonts w:ascii="Bookman Old Style" w:hAnsi="Bookman Old Style" w:cs="Bookman Old Style"/>
          <w:color w:val="auto"/>
          <w:sz w:val="24"/>
          <w:szCs w:val="24"/>
        </w:rPr>
        <w:t xml:space="preserve">: VILLAGE: TATHAWADE, TALUKA: MULSHI, DISTRICT: PUNE. </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POONAM VISHAL BHISE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POONAM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30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BYGPB8184F]/[AADHAR: 251278640882]</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RAMNAGAR, VILLAGE: RAHATANI, TALUKA: HAVELI,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POOJA VISHNU TANPURE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POOJA TANAJI PAWAR</w:t>
      </w: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28 years, Occupation: Housewife </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BQCPT6439D]/[AADHAR: 621952715196]</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S. NO. 83, SHRIRAM COLONY, VILLAGE: DIGHI, TALUKA: HAVELI,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AARTI YOGESH JADHAV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AARTI TANAJI PAWAR</w:t>
      </w: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25 years, Occupation: Housewife </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BUKPJ1295H]/[AADHAR: 734722943165]</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NERE, TALUKA: MULSHI, DISTRICT: PUNE.</w:t>
      </w:r>
    </w:p>
    <w:p w:rsidR="00DC2CDC" w:rsidRPr="001761A3" w:rsidRDefault="00DC2CDC" w:rsidP="009B0451">
      <w:pPr>
        <w:spacing w:line="240" w:lineRule="auto"/>
        <w:ind w:left="0"/>
        <w:rPr>
          <w:rFonts w:ascii="Bookman Old Style" w:hAnsi="Bookman Old Style" w:cs="Bookman Old Style"/>
          <w:i/>
          <w:iCs/>
          <w:color w:val="auto"/>
          <w:sz w:val="24"/>
          <w:szCs w:val="24"/>
          <w:u w:val="single"/>
        </w:rPr>
      </w:pPr>
      <w:r w:rsidRPr="001761A3">
        <w:rPr>
          <w:rFonts w:ascii="Bookman Old Style" w:hAnsi="Bookman Old Style" w:cs="Bookman Old Style"/>
          <w:i/>
          <w:iCs/>
          <w:color w:val="auto"/>
          <w:sz w:val="24"/>
          <w:szCs w:val="24"/>
          <w:u w:val="single"/>
        </w:rPr>
        <w:t>Through Their Duly Appointed Power of Attorney Holder;</w:t>
      </w:r>
    </w:p>
    <w:p w:rsidR="00DC2CDC" w:rsidRPr="001761A3" w:rsidRDefault="00DC2CDC" w:rsidP="009B0451">
      <w:pPr>
        <w:widowControl w:val="0"/>
        <w:autoSpaceDE w:val="0"/>
        <w:autoSpaceDN w:val="0"/>
        <w:adjustRightInd w:val="0"/>
        <w:spacing w:line="276" w:lineRule="auto"/>
        <w:ind w:left="0"/>
        <w:rPr>
          <w:rFonts w:ascii="Bookman Old Style" w:hAnsi="Bookman Old Style" w:cs="Bookman Old Style"/>
          <w:b/>
          <w:bCs/>
          <w:color w:val="auto"/>
          <w:sz w:val="24"/>
          <w:szCs w:val="24"/>
          <w:u w:val="single"/>
        </w:rPr>
      </w:pP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A423C2">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[PAN: AASFK6219P] </w:t>
      </w:r>
    </w:p>
    <w:p w:rsidR="00DC2CDC" w:rsidRPr="001761A3" w:rsidRDefault="00DC2CDC" w:rsidP="00A423C2">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1761A3">
        <w:rPr>
          <w:rFonts w:ascii="Bookman Old Style" w:hAnsi="Bookman Old Style" w:cs="Bookman Old Style"/>
          <w:i/>
          <w:iCs/>
          <w:color w:val="auto"/>
          <w:sz w:val="24"/>
          <w:szCs w:val="24"/>
        </w:rPr>
        <w:t>Through Its Partner:</w:t>
      </w:r>
    </w:p>
    <w:p w:rsidR="00DC2CDC" w:rsidRPr="001761A3" w:rsidRDefault="00DC2CDC" w:rsidP="00A423C2">
      <w:pPr>
        <w:spacing w:after="0" w:line="240" w:lineRule="auto"/>
        <w:ind w:left="0"/>
        <w:rPr>
          <w:rFonts w:ascii="Bookman Old Style" w:hAnsi="Bookman Old Style" w:cs="Bookman Old Style"/>
          <w:i/>
          <w:iCs/>
          <w:color w:val="auto"/>
          <w:sz w:val="24"/>
          <w:szCs w:val="24"/>
        </w:rPr>
      </w:pP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[PAN: AASFK3579Q] </w:t>
      </w:r>
    </w:p>
    <w:p w:rsidR="00DC2CDC" w:rsidRPr="001761A3" w:rsidRDefault="00DC2CDC" w:rsidP="00A423C2">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A423C2">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31 Years, Occupation: Business</w:t>
      </w:r>
    </w:p>
    <w:p w:rsidR="00DC2CDC" w:rsidRPr="001761A3" w:rsidRDefault="00DC2CDC" w:rsidP="00A423C2">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AJXPA8908K]</w:t>
      </w:r>
    </w:p>
    <w:p w:rsidR="00DC2CDC" w:rsidRPr="001761A3" w:rsidRDefault="00DC2CDC" w:rsidP="00A423C2">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A423C2">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51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ADEPP0370M]</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29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BBFPR4294G]</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A423C2">
      <w:pPr>
        <w:spacing w:after="0" w:line="240"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"LAND OWNERS”</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“CONSENTING PARTY”</w:t>
      </w:r>
      <w:r w:rsidRPr="001761A3">
        <w:rPr>
          <w:rFonts w:ascii="Bookman Old Style" w:hAnsi="Bookman Old Style" w:cs="Bookman Old Style"/>
          <w:color w:val="auto"/>
          <w:sz w:val="24"/>
          <w:szCs w:val="24"/>
        </w:rPr>
        <w:t xml:space="preserve"> (Which the expression shall unless it be repugnant to the context or meaning thereof mean and include the said Land Owners and their heirs, executors, administrators, agents and assignees) </w:t>
      </w:r>
      <w:r w:rsidRPr="001761A3">
        <w:rPr>
          <w:rFonts w:ascii="Bookman Old Style" w:hAnsi="Bookman Old Style" w:cs="Bookman Old Style"/>
          <w:b/>
          <w:bCs/>
          <w:color w:val="auto"/>
          <w:sz w:val="24"/>
          <w:szCs w:val="24"/>
        </w:rPr>
        <w:t>OF THE SECOND PART</w:t>
      </w:r>
      <w:r w:rsidRPr="001761A3">
        <w:rPr>
          <w:rFonts w:ascii="Bookman Old Style" w:hAnsi="Bookman Old Style" w:cs="Bookman Old Style"/>
          <w:color w:val="auto"/>
          <w:sz w:val="24"/>
          <w:szCs w:val="24"/>
        </w:rPr>
        <w:t xml:space="preserve"> </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AND</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5C542C" w:rsidRDefault="00DC2CDC" w:rsidP="00647BAF">
      <w:pPr>
        <w:pStyle w:val="ListParagraph"/>
        <w:numPr>
          <w:ilvl w:val="0"/>
          <w:numId w:val="14"/>
        </w:numPr>
        <w:spacing w:after="0" w:line="240" w:lineRule="auto"/>
        <w:ind w:left="0"/>
        <w:rPr>
          <w:rFonts w:ascii="Bookman Old Style" w:hAnsi="Bookman Old Style" w:cs="Bookman Old Style"/>
          <w:b/>
          <w:bCs/>
          <w:color w:val="auto"/>
          <w:sz w:val="24"/>
          <w:szCs w:val="24"/>
          <w:u w:val="single"/>
        </w:rPr>
      </w:pPr>
      <w:r w:rsidRPr="005C542C">
        <w:rPr>
          <w:rFonts w:ascii="Bookman Old Style" w:hAnsi="Bookman Old Style" w:cs="Bookman Old Style"/>
          <w:b/>
          <w:bCs/>
          <w:color w:val="auto"/>
          <w:sz w:val="24"/>
          <w:szCs w:val="24"/>
          <w:u w:val="single"/>
        </w:rPr>
        <w:t>MR.</w:t>
      </w:r>
      <w:r w:rsidRPr="005C542C">
        <w:rPr>
          <w:rFonts w:ascii="TimesNewRoman" w:hAnsi="TimesNewRoman" w:cs="TimesNewRoman"/>
          <w:color w:val="auto"/>
          <w:sz w:val="18"/>
          <w:szCs w:val="18"/>
          <w:u w:val="single"/>
          <w:lang w:val="en-US"/>
        </w:rPr>
        <w:t xml:space="preserve"> </w:t>
      </w:r>
      <w:r>
        <w:rPr>
          <w:rFonts w:ascii="Bookman Old Style" w:hAnsi="Bookman Old Style" w:cs="Bookman Old Style"/>
          <w:b/>
          <w:bCs/>
          <w:color w:val="auto"/>
          <w:sz w:val="24"/>
          <w:szCs w:val="24"/>
        </w:rPr>
        <w:t>ARWA RANGWALA</w:t>
      </w:r>
      <w:r w:rsidRPr="005C542C">
        <w:rPr>
          <w:rFonts w:ascii="Bookman Old Style" w:hAnsi="Bookman Old Style" w:cs="Bookman Old Style"/>
          <w:b/>
          <w:bCs/>
          <w:color w:val="auto"/>
          <w:sz w:val="24"/>
          <w:szCs w:val="24"/>
        </w:rPr>
        <w:t>.</w:t>
      </w:r>
    </w:p>
    <w:p w:rsidR="00DC2CDC" w:rsidRPr="005C542C" w:rsidRDefault="00DC2CDC" w:rsidP="00647BAF">
      <w:pPr>
        <w:pStyle w:val="Heading7"/>
        <w:spacing w:line="240" w:lineRule="auto"/>
        <w:ind w:left="0"/>
        <w:rPr>
          <w:rFonts w:ascii="Bookman Old Style" w:hAnsi="Bookman Old Style" w:cs="Bookman Old Style"/>
          <w:b/>
          <w:bCs/>
          <w:i w:val="0"/>
          <w:iCs w:val="0"/>
          <w:color w:val="auto"/>
          <w:sz w:val="24"/>
          <w:szCs w:val="24"/>
        </w:rPr>
      </w:pPr>
      <w:r w:rsidRPr="005C542C">
        <w:rPr>
          <w:rFonts w:ascii="Bookman Old Style" w:hAnsi="Bookman Old Style" w:cs="Bookman Old Style"/>
          <w:i w:val="0"/>
          <w:iCs w:val="0"/>
          <w:color w:val="auto"/>
          <w:sz w:val="24"/>
          <w:szCs w:val="24"/>
        </w:rPr>
        <w:t xml:space="preserve">Age: </w:t>
      </w:r>
      <w:r>
        <w:rPr>
          <w:rFonts w:ascii="Bookman Old Style" w:hAnsi="Bookman Old Style" w:cs="Bookman Old Style"/>
          <w:b/>
          <w:bCs/>
          <w:i w:val="0"/>
          <w:iCs w:val="0"/>
          <w:color w:val="auto"/>
          <w:sz w:val="24"/>
          <w:szCs w:val="24"/>
        </w:rPr>
        <w:t>33</w:t>
      </w:r>
      <w:r w:rsidRPr="005C542C">
        <w:rPr>
          <w:rFonts w:ascii="Bookman Old Style" w:hAnsi="Bookman Old Style" w:cs="Bookman Old Style"/>
          <w:i w:val="0"/>
          <w:iCs w:val="0"/>
          <w:color w:val="auto"/>
          <w:sz w:val="24"/>
          <w:szCs w:val="24"/>
        </w:rPr>
        <w:t xml:space="preserve">Years, Occupation: </w:t>
      </w:r>
    </w:p>
    <w:p w:rsidR="00DC2CDC" w:rsidRPr="005C542C" w:rsidRDefault="00DC2CDC" w:rsidP="00647BAF">
      <w:p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 xml:space="preserve">[PAN: </w:t>
      </w:r>
      <w:r>
        <w:rPr>
          <w:rFonts w:ascii="Bookman Old Style" w:hAnsi="Bookman Old Style" w:cs="Bookman Old Style"/>
          <w:b/>
          <w:bCs/>
          <w:color w:val="auto"/>
          <w:sz w:val="24"/>
          <w:szCs w:val="24"/>
        </w:rPr>
        <w:t>AQCPA7880Q</w:t>
      </w:r>
      <w:r w:rsidRPr="005C542C">
        <w:rPr>
          <w:rFonts w:ascii="Bookman Old Style" w:hAnsi="Bookman Old Style" w:cs="Bookman Old Style"/>
          <w:b/>
          <w:bCs/>
          <w:color w:val="auto"/>
          <w:sz w:val="24"/>
          <w:szCs w:val="24"/>
        </w:rPr>
        <w:t>] / [</w:t>
      </w:r>
      <w:r w:rsidRPr="005C542C">
        <w:rPr>
          <w:rFonts w:ascii="Bookman Old Style" w:hAnsi="Bookman Old Style" w:cs="Bookman Old Style"/>
          <w:b/>
          <w:bCs/>
          <w:color w:val="auto"/>
          <w:sz w:val="24"/>
          <w:szCs w:val="24"/>
          <w:u w:val="single"/>
        </w:rPr>
        <w:t>AADHAR:</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542551271589</w:t>
      </w:r>
      <w:r w:rsidRPr="005C542C">
        <w:rPr>
          <w:rFonts w:ascii="Bookman Old Style" w:hAnsi="Bookman Old Style" w:cs="Bookman Old Style"/>
          <w:b/>
          <w:bCs/>
          <w:color w:val="auto"/>
          <w:sz w:val="24"/>
          <w:szCs w:val="24"/>
        </w:rPr>
        <w:t>]</w:t>
      </w:r>
    </w:p>
    <w:p w:rsidR="00DC2CDC" w:rsidRPr="005C542C" w:rsidRDefault="00DC2CDC" w:rsidP="00647BAF">
      <w:pPr>
        <w:spacing w:after="0" w:line="240" w:lineRule="auto"/>
        <w:ind w:left="0"/>
        <w:rPr>
          <w:rFonts w:ascii="Bookman Old Style" w:hAnsi="Bookman Old Style" w:cs="Bookman Old Style"/>
          <w:color w:val="auto"/>
          <w:sz w:val="24"/>
          <w:szCs w:val="24"/>
        </w:rPr>
      </w:pPr>
    </w:p>
    <w:p w:rsidR="00DC2CDC" w:rsidRPr="00CD557F" w:rsidRDefault="00DC2CDC" w:rsidP="00647BAF">
      <w:pPr>
        <w:spacing w:after="0" w:line="240" w:lineRule="auto"/>
        <w:ind w:left="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16/3, VIJAYNAGAR, MAROL MAROSHI (ROAD), ANDHERI(EAST), MUMBAI -400059</w:t>
      </w:r>
      <w:r w:rsidRPr="005C542C">
        <w:rPr>
          <w:rFonts w:ascii="Bookman Old Style" w:hAnsi="Bookman Old Style" w:cs="Bookman Old Style"/>
          <w:b/>
          <w:bCs/>
          <w:color w:val="auto"/>
          <w:sz w:val="24"/>
          <w:szCs w:val="24"/>
        </w:rPr>
        <w:t>.</w:t>
      </w:r>
    </w:p>
    <w:p w:rsidR="00DC2CDC" w:rsidRPr="00CD557F" w:rsidRDefault="00DC2CDC" w:rsidP="00647BAF">
      <w:pPr>
        <w:spacing w:after="0" w:line="240" w:lineRule="auto"/>
        <w:ind w:left="0"/>
        <w:rPr>
          <w:rFonts w:ascii="Bookman Old Style" w:hAnsi="Bookman Old Style" w:cs="Bookman Old Style"/>
          <w:color w:val="auto"/>
          <w:sz w:val="24"/>
          <w:szCs w:val="24"/>
        </w:rPr>
      </w:pPr>
    </w:p>
    <w:p w:rsidR="00DC2CDC" w:rsidRPr="005C542C" w:rsidRDefault="00DC2CDC" w:rsidP="00647BAF">
      <w:pPr>
        <w:pStyle w:val="ListParagraph"/>
        <w:numPr>
          <w:ilvl w:val="0"/>
          <w:numId w:val="14"/>
        </w:num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w:t>
      </w:r>
      <w:r w:rsidRPr="005C542C">
        <w:rPr>
          <w:rFonts w:ascii="Bookman Old Style" w:hAnsi="Bookman Old Style" w:cs="Bookman Old Style"/>
          <w:b/>
          <w:bCs/>
          <w:color w:val="auto"/>
          <w:sz w:val="24"/>
          <w:szCs w:val="24"/>
        </w:rPr>
        <w:t>.</w:t>
      </w:r>
    </w:p>
    <w:p w:rsidR="00DC2CDC" w:rsidRPr="005C542C" w:rsidRDefault="00DC2CDC" w:rsidP="00647BAF">
      <w:pPr>
        <w:pStyle w:val="Heading7"/>
        <w:spacing w:line="240" w:lineRule="auto"/>
        <w:ind w:left="0"/>
        <w:rPr>
          <w:rFonts w:ascii="Bookman Old Style" w:hAnsi="Bookman Old Style" w:cs="Bookman Old Style"/>
          <w:b/>
          <w:bCs/>
          <w:i w:val="0"/>
          <w:iCs w:val="0"/>
          <w:color w:val="auto"/>
          <w:sz w:val="24"/>
          <w:szCs w:val="24"/>
        </w:rPr>
      </w:pPr>
      <w:r w:rsidRPr="005C542C">
        <w:rPr>
          <w:rFonts w:ascii="Bookman Old Style" w:hAnsi="Bookman Old Style" w:cs="Bookman Old Style"/>
          <w:i w:val="0"/>
          <w:iCs w:val="0"/>
          <w:color w:val="auto"/>
          <w:sz w:val="24"/>
          <w:szCs w:val="24"/>
        </w:rPr>
        <w:t xml:space="preserve">Age: </w:t>
      </w:r>
      <w:r w:rsidRPr="005C542C">
        <w:rPr>
          <w:rFonts w:ascii="Bookman Old Style" w:hAnsi="Bookman Old Style" w:cs="Bookman Old Style"/>
          <w:i w:val="0"/>
          <w:iCs w:val="0"/>
          <w:color w:val="auto"/>
          <w:sz w:val="24"/>
          <w:szCs w:val="24"/>
        </w:rPr>
        <w:t xml:space="preserve"> Years, Occupation: </w:t>
      </w:r>
      <w:r w:rsidRPr="005C542C">
        <w:rPr>
          <w:rFonts w:ascii="Bookman Old Style" w:hAnsi="Bookman Old Style" w:cs="Bookman Old Style"/>
          <w:b/>
          <w:bCs/>
          <w:i w:val="0"/>
          <w:iCs w:val="0"/>
          <w:color w:val="auto"/>
          <w:sz w:val="24"/>
          <w:szCs w:val="24"/>
        </w:rPr>
        <w:t xml:space="preserve">. </w:t>
      </w:r>
      <w:r w:rsidRPr="005C542C">
        <w:rPr>
          <w:rFonts w:ascii="Bookman Old Style" w:hAnsi="Bookman Old Style" w:cs="Bookman Old Style"/>
          <w:b/>
          <w:bCs/>
          <w:i w:val="0"/>
          <w:iCs w:val="0"/>
          <w:color w:val="auto"/>
          <w:sz w:val="24"/>
          <w:szCs w:val="24"/>
        </w:rPr>
        <w:t>.</w:t>
      </w:r>
    </w:p>
    <w:p w:rsidR="00DC2CDC" w:rsidRPr="005C542C" w:rsidRDefault="00DC2CDC" w:rsidP="00647BAF">
      <w:p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[PAN: .</w:t>
      </w:r>
      <w:r w:rsidRPr="005C542C">
        <w:rPr>
          <w:rFonts w:ascii="TimesNewRoman" w:hAnsi="TimesNewRoman" w:cs="TimesNewRoman"/>
          <w:color w:val="auto"/>
          <w:sz w:val="18"/>
          <w:szCs w:val="18"/>
          <w:lang w:val="en-US"/>
        </w:rPr>
        <w:t xml:space="preserve"> </w:t>
      </w:r>
      <w:r w:rsidRPr="005C542C">
        <w:rPr>
          <w:rFonts w:ascii="Bookman Old Style" w:hAnsi="Bookman Old Style" w:cs="Bookman Old Style"/>
          <w:b/>
          <w:bCs/>
          <w:color w:val="auto"/>
          <w:sz w:val="24"/>
          <w:szCs w:val="24"/>
        </w:rPr>
        <w:t>] / [</w:t>
      </w:r>
      <w:r w:rsidRPr="005C542C">
        <w:rPr>
          <w:rFonts w:ascii="Bookman Old Style" w:hAnsi="Bookman Old Style" w:cs="Bookman Old Style"/>
          <w:b/>
          <w:bCs/>
          <w:color w:val="auto"/>
          <w:sz w:val="24"/>
          <w:szCs w:val="24"/>
          <w:u w:val="single"/>
        </w:rPr>
        <w:t>AADHAR:</w:t>
      </w:r>
      <w:r w:rsidRPr="005C542C">
        <w:rPr>
          <w:rFonts w:ascii="TimesNewRoman" w:hAnsi="TimesNewRoman" w:cs="TimesNewRoman"/>
          <w:color w:val="auto"/>
          <w:sz w:val="18"/>
          <w:szCs w:val="18"/>
          <w:lang w:val="en-US"/>
        </w:rPr>
        <w:t xml:space="preserve"> </w:t>
      </w:r>
      <w:r w:rsidRPr="005C542C">
        <w:rPr>
          <w:rFonts w:ascii="Bookman Old Style" w:hAnsi="Bookman Old Style" w:cs="Bookman Old Style"/>
          <w:b/>
          <w:bCs/>
          <w:color w:val="auto"/>
          <w:sz w:val="24"/>
          <w:szCs w:val="24"/>
        </w:rPr>
        <w:t>]</w:t>
      </w:r>
    </w:p>
    <w:p w:rsidR="00DC2CDC" w:rsidRPr="005C542C" w:rsidRDefault="00DC2CDC" w:rsidP="00647BAF">
      <w:pPr>
        <w:spacing w:after="0" w:line="240" w:lineRule="auto"/>
        <w:ind w:left="0"/>
        <w:rPr>
          <w:rFonts w:ascii="Bookman Old Style" w:hAnsi="Bookman Old Style" w:cs="Bookman Old Style"/>
          <w:color w:val="auto"/>
          <w:sz w:val="24"/>
          <w:szCs w:val="24"/>
        </w:rPr>
      </w:pPr>
    </w:p>
    <w:p w:rsidR="00DC2CDC" w:rsidRPr="005C542C" w:rsidRDefault="00DC2CDC" w:rsidP="00647BAF">
      <w:pPr>
        <w:spacing w:after="0" w:line="240" w:lineRule="auto"/>
        <w:ind w:left="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p>
    <w:p w:rsidR="00DC2CDC" w:rsidRDefault="00DC2CDC" w:rsidP="005A2F62">
      <w:pPr>
        <w:spacing w:line="240" w:lineRule="auto"/>
        <w:ind w:left="0"/>
        <w:rPr>
          <w:rFonts w:ascii="Bookman Old Style" w:hAnsi="Bookman Old Style" w:cs="Bookman Old Style"/>
          <w:b/>
          <w:bCs/>
          <w:color w:val="auto"/>
          <w:sz w:val="24"/>
          <w:szCs w:val="24"/>
          <w:u w:val="single"/>
        </w:rPr>
      </w:pPr>
    </w:p>
    <w:p w:rsidR="00DC2CDC" w:rsidRPr="001761A3" w:rsidRDefault="00DC2CDC" w:rsidP="005A2F62">
      <w:pPr>
        <w:spacing w:line="240" w:lineRule="auto"/>
        <w:ind w:left="0"/>
        <w:rPr>
          <w:rFonts w:ascii="Bookman Old Style" w:hAnsi="Bookman Old Style" w:cs="Bookman Old Style"/>
          <w:b/>
          <w:bCs/>
          <w:color w:val="auto"/>
          <w:sz w:val="24"/>
          <w:szCs w:val="24"/>
          <w:u w:val="single"/>
        </w:rPr>
      </w:pPr>
    </w:p>
    <w:p w:rsidR="00DC2CDC" w:rsidRPr="001761A3" w:rsidRDefault="00DC2CDC" w:rsidP="009B0451">
      <w:pPr>
        <w:pStyle w:val="BodyText"/>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“THE ALLOTTEE”</w:t>
      </w:r>
      <w:r w:rsidRPr="001761A3">
        <w:rPr>
          <w:rFonts w:ascii="Bookman Old Style" w:hAnsi="Bookman Old Style" w:cs="Bookman Old Style"/>
          <w:color w:val="auto"/>
          <w:sz w:val="24"/>
          <w:szCs w:val="24"/>
        </w:rPr>
        <w:t>/</w:t>
      </w:r>
      <w:r w:rsidRPr="001761A3">
        <w:rPr>
          <w:rFonts w:ascii="Bookman Old Style" w:hAnsi="Bookman Old Style" w:cs="Bookman Old Style"/>
          <w:b/>
          <w:bCs/>
          <w:color w:val="auto"/>
          <w:sz w:val="24"/>
          <w:szCs w:val="24"/>
        </w:rPr>
        <w:t>“PURCHASER”</w:t>
      </w:r>
      <w:r w:rsidRPr="001761A3">
        <w:rPr>
          <w:rFonts w:ascii="Bookman Old Style" w:hAnsi="Bookman Old Style" w:cs="Bookman Old Style"/>
          <w:color w:val="auto"/>
          <w:sz w:val="24"/>
          <w:szCs w:val="24"/>
        </w:rPr>
        <w:t xml:space="preserve"> (Which expression shall unless it be repugnant to the context or meaning thereof be deemed to mean and include the Allottee, his/her/their successors, heirs and permitted assignees alone so far as the obligations on the part of the Promoter is concerned) </w:t>
      </w:r>
      <w:r w:rsidRPr="001761A3">
        <w:rPr>
          <w:rFonts w:ascii="Bookman Old Style" w:hAnsi="Bookman Old Style" w:cs="Bookman Old Style"/>
          <w:b/>
          <w:bCs/>
          <w:color w:val="auto"/>
          <w:sz w:val="24"/>
          <w:szCs w:val="24"/>
        </w:rPr>
        <w:t xml:space="preserve">OF THE THIRD PART. </w:t>
      </w:r>
    </w:p>
    <w:p w:rsidR="00DC2CDC" w:rsidRPr="001761A3" w:rsidRDefault="00DC2CDC" w:rsidP="009B0451">
      <w:pPr>
        <w:ind w:left="0"/>
        <w:rPr>
          <w:rFonts w:ascii="Bookman Old Style" w:hAnsi="Bookman Old Style" w:cs="Bookman Old Style"/>
          <w:i/>
          <w:iCs/>
          <w:color w:val="auto"/>
          <w:sz w:val="24"/>
          <w:szCs w:val="24"/>
          <w:u w:val="single"/>
        </w:rPr>
      </w:pPr>
    </w:p>
    <w:p w:rsidR="00DC2CDC" w:rsidRPr="001761A3" w:rsidRDefault="00DC2CDC" w:rsidP="002D4236">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FOR AREA ADMEASURING 00H 65.5R OUT OF S. NO. 145/1B</w:t>
      </w: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the the No. 01 to No. 03 of the Party of the Second part are the owners of all that piece and parcel of land admeasuring about </w:t>
      </w:r>
      <w:r w:rsidRPr="001761A3">
        <w:rPr>
          <w:rFonts w:ascii="Bookman Old Style" w:hAnsi="Bookman Old Style" w:cs="Bookman Old Style"/>
          <w:b/>
          <w:bCs/>
          <w:color w:val="auto"/>
          <w:sz w:val="24"/>
          <w:szCs w:val="24"/>
        </w:rPr>
        <w:t xml:space="preserve">00H 65.5R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bearing Survey No. 145 Hissa No. 1B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as described by the virtue of the duly stamped, executed and registered Sale Deed dated 15/01/2007 which the Sale Deed is registered at </w:t>
      </w:r>
      <w:r w:rsidRPr="001761A3">
        <w:rPr>
          <w:rFonts w:ascii="Bookman Old Style" w:hAnsi="Bookman Old Style" w:cs="Bookman Old Style"/>
          <w:b/>
          <w:bCs/>
          <w:color w:val="auto"/>
          <w:sz w:val="24"/>
          <w:szCs w:val="24"/>
        </w:rPr>
        <w:t>Haveli No. XVIII</w:t>
      </w:r>
      <w:r w:rsidRPr="001761A3">
        <w:rPr>
          <w:rFonts w:ascii="Bookman Old Style" w:hAnsi="Bookman Old Style" w:cs="Bookman Old Style"/>
          <w:color w:val="auto"/>
          <w:sz w:val="24"/>
          <w:szCs w:val="24"/>
        </w:rPr>
        <w:t xml:space="preserve"> at </w:t>
      </w:r>
      <w:r w:rsidRPr="001761A3">
        <w:rPr>
          <w:rFonts w:ascii="Bookman Old Style" w:hAnsi="Bookman Old Style" w:cs="Bookman Old Style"/>
          <w:b/>
          <w:bCs/>
          <w:color w:val="auto"/>
          <w:sz w:val="24"/>
          <w:szCs w:val="24"/>
        </w:rPr>
        <w:t>Serial No. 347/2007</w:t>
      </w:r>
      <w:r w:rsidRPr="001761A3">
        <w:rPr>
          <w:rFonts w:ascii="Bookman Old Style" w:hAnsi="Bookman Old Style" w:cs="Bookman Old Style"/>
          <w:color w:val="auto"/>
          <w:sz w:val="24"/>
          <w:szCs w:val="24"/>
        </w:rPr>
        <w:t xml:space="preserve"> on </w:t>
      </w:r>
      <w:r w:rsidRPr="001761A3">
        <w:rPr>
          <w:rFonts w:ascii="Bookman Old Style" w:hAnsi="Bookman Old Style" w:cs="Bookman Old Style"/>
          <w:b/>
          <w:bCs/>
          <w:color w:val="auto"/>
          <w:sz w:val="24"/>
          <w:szCs w:val="24"/>
        </w:rPr>
        <w:t xml:space="preserve">17/01/2007 </w:t>
      </w:r>
      <w:r w:rsidRPr="001761A3">
        <w:rPr>
          <w:rFonts w:ascii="Bookman Old Style" w:hAnsi="Bookman Old Style" w:cs="Bookman Old Style"/>
          <w:color w:val="auto"/>
          <w:sz w:val="24"/>
          <w:szCs w:val="24"/>
        </w:rPr>
        <w:t xml:space="preserve">having purchased the same jointly at and for the consideration and upon terms and conditions as stipulated therein. </w:t>
      </w:r>
      <w:r w:rsidRPr="001761A3">
        <w:rPr>
          <w:rFonts w:ascii="Bookman Old Style" w:hAnsi="Bookman Old Style" w:cs="Bookman Old Style"/>
          <w:b/>
          <w:bCs/>
          <w:color w:val="auto"/>
          <w:sz w:val="24"/>
          <w:szCs w:val="24"/>
        </w:rPr>
        <w:t>AND</w:t>
      </w:r>
    </w:p>
    <w:p w:rsidR="00DC2CDC" w:rsidRPr="001761A3" w:rsidRDefault="00DC2CDC" w:rsidP="002D4236">
      <w:pPr>
        <w:ind w:left="0"/>
        <w:rPr>
          <w:rFonts w:ascii="Bookman Old Style" w:hAnsi="Bookman Old Style" w:cs="Bookman Old Style"/>
          <w:b/>
          <w:bCs/>
          <w:color w:val="auto"/>
          <w:sz w:val="24"/>
          <w:szCs w:val="24"/>
        </w:rPr>
      </w:pPr>
    </w:p>
    <w:p w:rsidR="00DC2CDC" w:rsidRPr="001761A3" w:rsidRDefault="00DC2CDC" w:rsidP="002D4236">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the No. 01 to No. 03 of the Party of the Second part entered in a “DEVELOPMENT AGREEMENT” [Serial No. 8859/2017 dated 03/10/2017 at Haveli No. XXIV] thereby entrusting the development rights of the said land admeasuring area of 00H 65.5R bearing Survey Number 145 Hissa Number 1B situated at Gaon Mauje: Tathawade, Taluka: Mulshi, Jillah: Pune unto the Promoter herein on such terms and conditions as is enumerated in the said development agreement. The Party of the Second Part further executed and registered a Power of Attorney [Serial No. 8860/2017 dated 03/10/2017 at Haveli No. XXIV] under the said development agreement thereby appointing the Promoter herein to be their true and lawful attorney for the purpose of carrying out necessary activates for the development. </w:t>
      </w:r>
      <w:r w:rsidRPr="001761A3">
        <w:rPr>
          <w:rFonts w:ascii="Bookman Old Style" w:hAnsi="Bookman Old Style" w:cs="Bookman Old Style"/>
          <w:b/>
          <w:bCs/>
          <w:color w:val="auto"/>
          <w:sz w:val="24"/>
          <w:szCs w:val="24"/>
        </w:rPr>
        <w:t>AND</w:t>
      </w:r>
    </w:p>
    <w:p w:rsidR="00DC2CDC" w:rsidRPr="001761A3" w:rsidRDefault="00DC2CDC" w:rsidP="00D62F44">
      <w:pPr>
        <w:ind w:left="0"/>
        <w:rPr>
          <w:rFonts w:ascii="Bookman Old Style" w:hAnsi="Bookman Old Style" w:cs="Bookman Old Style"/>
          <w:b/>
          <w:bCs/>
          <w:i/>
          <w:iCs/>
          <w:color w:val="auto"/>
          <w:sz w:val="24"/>
          <w:szCs w:val="24"/>
          <w:u w:val="single"/>
        </w:rPr>
      </w:pPr>
    </w:p>
    <w:p w:rsidR="00DC2CDC" w:rsidRPr="001761A3" w:rsidRDefault="00DC2CDC" w:rsidP="00D62F44">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 xml:space="preserve">FOR AREA ADMEASURING 00H 32R OUT OF S. NO. 145/2A </w:t>
      </w:r>
    </w:p>
    <w:p w:rsidR="00DC2CDC" w:rsidRPr="001761A3" w:rsidRDefault="00DC2CDC" w:rsidP="00D62F44">
      <w:pPr>
        <w:ind w:left="0"/>
        <w:rPr>
          <w:rFonts w:ascii="Bookman Old Style" w:hAnsi="Bookman Old Style" w:cs="Bookman Old Style"/>
          <w:b/>
          <w:bCs/>
          <w:color w:val="auto"/>
          <w:sz w:val="24"/>
          <w:szCs w:val="24"/>
        </w:rPr>
      </w:pPr>
    </w:p>
    <w:p w:rsidR="00DC2CDC" w:rsidRPr="001761A3" w:rsidRDefault="00DC2CDC" w:rsidP="00D62F44">
      <w:pPr>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the</w:t>
      </w:r>
      <w:r w:rsidRPr="001761A3">
        <w:rPr>
          <w:rFonts w:ascii="Bookman Old Style" w:hAnsi="Bookman Old Style" w:cs="Bookman Old Style"/>
          <w:b/>
          <w:bCs/>
          <w:color w:val="auto"/>
          <w:sz w:val="24"/>
          <w:szCs w:val="24"/>
        </w:rPr>
        <w:t xml:space="preserve"> PROMOTER </w:t>
      </w:r>
      <w:r w:rsidRPr="001761A3">
        <w:rPr>
          <w:rFonts w:ascii="Bookman Old Style" w:hAnsi="Bookman Old Style" w:cs="Bookman Old Style"/>
          <w:color w:val="auto"/>
          <w:sz w:val="24"/>
          <w:szCs w:val="24"/>
        </w:rPr>
        <w:t xml:space="preserve">herein above referred is the owner of the land admeasuring about </w:t>
      </w:r>
      <w:r w:rsidRPr="001761A3">
        <w:rPr>
          <w:rFonts w:ascii="Bookman Old Style" w:hAnsi="Bookman Old Style" w:cs="Bookman Old Style"/>
          <w:b/>
          <w:bCs/>
          <w:color w:val="auto"/>
          <w:sz w:val="24"/>
          <w:szCs w:val="24"/>
        </w:rPr>
        <w:t xml:space="preserve">00H 32R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3200 Square Meters</w:t>
      </w:r>
      <w:r w:rsidRPr="001761A3">
        <w:rPr>
          <w:rFonts w:ascii="Bookman Old Style" w:hAnsi="Bookman Old Style" w:cs="Bookman Old Style"/>
          <w:color w:val="auto"/>
          <w:sz w:val="24"/>
          <w:szCs w:val="24"/>
        </w:rPr>
        <w:t xml:space="preserve"> out 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totally admeasuring about </w:t>
      </w:r>
      <w:r w:rsidRPr="001761A3">
        <w:rPr>
          <w:rFonts w:ascii="Bookman Old Style" w:hAnsi="Bookman Old Style" w:cs="Bookman Old Style"/>
          <w:b/>
          <w:bCs/>
          <w:color w:val="auto"/>
          <w:sz w:val="24"/>
          <w:szCs w:val="24"/>
        </w:rPr>
        <w:t xml:space="preserve">00H 65.50R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The Promoter has acquired the title from its previous owner Late Mr. Sopan Bala Pawar through his legal heirs vide Sale Deed dated 11/08/2020 which the Sale Deed is duly stamped and registered on 13/08/2020 at Haveli No. 14 at Serial No. 7990/2020. </w:t>
      </w:r>
      <w:r w:rsidRPr="001761A3">
        <w:rPr>
          <w:rFonts w:ascii="Bookman Old Style" w:hAnsi="Bookman Old Style" w:cs="Bookman Old Style"/>
          <w:b/>
          <w:bCs/>
          <w:color w:val="auto"/>
          <w:sz w:val="24"/>
          <w:szCs w:val="24"/>
        </w:rPr>
        <w:t>AND</w:t>
      </w:r>
    </w:p>
    <w:p w:rsidR="00DC2CDC" w:rsidRPr="001761A3" w:rsidRDefault="00DC2CDC" w:rsidP="00D62F44">
      <w:pPr>
        <w:ind w:left="0"/>
        <w:rPr>
          <w:rFonts w:ascii="Bookman Old Style" w:hAnsi="Bookman Old Style" w:cs="Bookman Old Style"/>
          <w:b/>
          <w:bCs/>
          <w:color w:val="auto"/>
          <w:sz w:val="24"/>
          <w:szCs w:val="24"/>
        </w:rPr>
      </w:pPr>
    </w:p>
    <w:p w:rsidR="00DC2CDC" w:rsidRPr="001761A3" w:rsidRDefault="00DC2CDC" w:rsidP="002671B2">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 xml:space="preserve">FOR AREA ADMEASURING 00H 03R OUT OF S. NO. 145/2A </w:t>
      </w:r>
    </w:p>
    <w:p w:rsidR="00DC2CDC" w:rsidRPr="001761A3" w:rsidRDefault="00DC2CDC" w:rsidP="002671B2">
      <w:pPr>
        <w:ind w:left="0"/>
        <w:rPr>
          <w:rFonts w:ascii="Bookman Old Style" w:hAnsi="Bookman Old Style" w:cs="Bookman Old Style"/>
          <w:b/>
          <w:bCs/>
          <w:color w:val="auto"/>
          <w:sz w:val="24"/>
          <w:szCs w:val="24"/>
        </w:rPr>
      </w:pPr>
    </w:p>
    <w:p w:rsidR="00DC2CDC" w:rsidRPr="001761A3" w:rsidRDefault="00DC2CDC" w:rsidP="00747B3D">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Number 4(a) to Number 4(l) of the Party of the Second part herein above referred are the owners of all that piece and parcel of land admeasuring about </w:t>
      </w:r>
      <w:r w:rsidRPr="001761A3">
        <w:rPr>
          <w:rFonts w:ascii="Bookman Old Style" w:hAnsi="Bookman Old Style" w:cs="Bookman Old Style"/>
          <w:b/>
          <w:bCs/>
          <w:color w:val="auto"/>
          <w:sz w:val="24"/>
          <w:szCs w:val="24"/>
        </w:rPr>
        <w:t xml:space="preserve">00H 03R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300 Square Meters</w:t>
      </w:r>
      <w:r w:rsidRPr="001761A3">
        <w:rPr>
          <w:rFonts w:ascii="Bookman Old Style" w:hAnsi="Bookman Old Style" w:cs="Bookman Old Style"/>
          <w:color w:val="auto"/>
          <w:sz w:val="24"/>
          <w:szCs w:val="24"/>
        </w:rPr>
        <w:t xml:space="preserve"> out 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totally admeasuring about </w:t>
      </w:r>
      <w:r w:rsidRPr="001761A3">
        <w:rPr>
          <w:rFonts w:ascii="Bookman Old Style" w:hAnsi="Bookman Old Style" w:cs="Bookman Old Style"/>
          <w:b/>
          <w:bCs/>
          <w:color w:val="auto"/>
          <w:sz w:val="24"/>
          <w:szCs w:val="24"/>
        </w:rPr>
        <w:t xml:space="preserve">00H 65.50R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Haveli,by virtue of the said land being their ancestral property.</w:t>
      </w:r>
      <w:r w:rsidRPr="001761A3">
        <w:rPr>
          <w:rFonts w:ascii="Bookman Old Style" w:hAnsi="Bookman Old Style" w:cs="Bookman Old Style"/>
          <w:b/>
          <w:bCs/>
          <w:color w:val="auto"/>
          <w:sz w:val="24"/>
          <w:szCs w:val="24"/>
        </w:rPr>
        <w:t xml:space="preserve"> AND</w:t>
      </w:r>
    </w:p>
    <w:p w:rsidR="00DC2CDC" w:rsidRPr="001761A3" w:rsidRDefault="00DC2CDC" w:rsidP="00747B3D">
      <w:pPr>
        <w:spacing w:line="276" w:lineRule="auto"/>
        <w:ind w:left="0"/>
        <w:rPr>
          <w:rFonts w:ascii="Bookman Old Style" w:hAnsi="Bookman Old Style" w:cs="Bookman Old Style"/>
          <w:strike/>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Number 4(a) to Number 4(l) of the Party of the Second part entered in a “DEVELOPMENT AGREEMENT” [Serial No. 1851/2021 dated 01/02/2021 at Haveli No. 18] thereby entrusting the development rights of the land admeasuring area of 00H 03R bearing Survey Number 145 Hissa Number 2A situated at Gaon Mauje: Tathawade, Taluka: Mulshi, Jillah: Pune unto the Promoter herein on such terms and conditions as is enumerated in the said development agreement. 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of getting the plan sanctioned from the Pimpri Chinchwad Municipal Corporation (‘PCMC’) for area admeasuring 00H 65.50R i.e. 6550 Square Meters bearing Survey No. 145 Hissa No. 1B, Promoter applied for sanction of layout to the Pimpri Chinchwad Municipal Corporation and accordingly Pimpri Chinchwad Municipal Corporation sanctioned layout plan for area admeasuring </w:t>
      </w:r>
      <w:r w:rsidRPr="001761A3">
        <w:rPr>
          <w:rFonts w:ascii="Bookman Old Style" w:hAnsi="Bookman Old Style" w:cs="Bookman Old Style"/>
          <w:b/>
          <w:bCs/>
          <w:color w:val="auto"/>
          <w:sz w:val="24"/>
          <w:szCs w:val="24"/>
        </w:rPr>
        <w:t xml:space="preserve">00H 61.50R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 xml:space="preserve">6150 Square Meters </w:t>
      </w:r>
      <w:r w:rsidRPr="001761A3">
        <w:rPr>
          <w:rFonts w:ascii="Bookman Old Style" w:hAnsi="Bookman Old Style" w:cs="Bookman Old Style"/>
          <w:color w:val="auto"/>
          <w:sz w:val="24"/>
          <w:szCs w:val="24"/>
        </w:rPr>
        <w:t>(which is consisting of Proposed area of Road Set-Back</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admeasuring</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2161.49 Square Meters and Balance Plot area +  Open Space area totally admeasuring 3988.51 Square Meters) bearing Survey No. 145 Hissa No. 1B, vide sanctioned plan bearing No. </w:t>
      </w:r>
      <w:r w:rsidRPr="001761A3">
        <w:rPr>
          <w:rFonts w:ascii="Bookman Old Style" w:hAnsi="Bookman Old Style" w:cs="Bookman Old Style"/>
          <w:b/>
          <w:bCs/>
          <w:color w:val="auto"/>
          <w:sz w:val="24"/>
          <w:szCs w:val="24"/>
        </w:rPr>
        <w:t xml:space="preserve">B.P./Tathawade/45/2018, Dated 03/10/2018, </w:t>
      </w:r>
      <w:r w:rsidRPr="001761A3">
        <w:rPr>
          <w:rFonts w:ascii="Bookman Old Style" w:hAnsi="Bookman Old Style" w:cs="Bookman Old Style"/>
          <w:color w:val="auto"/>
          <w:sz w:val="24"/>
          <w:szCs w:val="24"/>
        </w:rPr>
        <w:t xml:space="preserve">which is revised by sanctioned plan bearing No. </w:t>
      </w:r>
      <w:r w:rsidRPr="001761A3">
        <w:rPr>
          <w:rFonts w:ascii="Bookman Old Style" w:hAnsi="Bookman Old Style" w:cs="Bookman Old Style"/>
          <w:b/>
          <w:bCs/>
          <w:color w:val="auto"/>
          <w:sz w:val="24"/>
          <w:szCs w:val="24"/>
        </w:rPr>
        <w:t>B.P./Tathawade/10/2019, Dated 15/02/2019</w:t>
      </w:r>
      <w:r w:rsidRPr="001761A3">
        <w:rPr>
          <w:rFonts w:ascii="Bookman Old Style" w:hAnsi="Bookman Old Style" w:cs="Bookman Old Style"/>
          <w:color w:val="auto"/>
          <w:sz w:val="24"/>
          <w:szCs w:val="24"/>
        </w:rPr>
        <w:t xml:space="preserve">, which is revised by sanctioned plan bearing No. </w:t>
      </w:r>
      <w:r w:rsidRPr="001761A3">
        <w:rPr>
          <w:rFonts w:ascii="Bookman Old Style" w:hAnsi="Bookman Old Style" w:cs="Bookman Old Style"/>
          <w:b/>
          <w:bCs/>
          <w:color w:val="auto"/>
          <w:sz w:val="24"/>
          <w:szCs w:val="24"/>
        </w:rPr>
        <w:t>B.P./Tathawade/35/2019, Dated 15/05/2019</w:t>
      </w:r>
      <w:r w:rsidRPr="001761A3">
        <w:rPr>
          <w:rFonts w:ascii="Bookman Old Style" w:hAnsi="Bookman Old Style" w:cs="Bookman Old Style"/>
          <w:color w:val="auto"/>
          <w:sz w:val="24"/>
          <w:szCs w:val="24"/>
        </w:rPr>
        <w:t xml:space="preserve">, thereby sanctioning building plan for building No. A, B and Commercial, which was also accompanied by the Work Commencement order bearing Commencement Certificate No. </w:t>
      </w:r>
      <w:r w:rsidRPr="001761A3">
        <w:rPr>
          <w:rFonts w:ascii="Bookman Old Style" w:hAnsi="Bookman Old Style" w:cs="Bookman Old Style"/>
          <w:b/>
          <w:bCs/>
          <w:color w:val="auto"/>
          <w:sz w:val="24"/>
          <w:szCs w:val="24"/>
        </w:rPr>
        <w:t xml:space="preserve">B.P./Tathawade/45/2018, Dated 03/10/2018, </w:t>
      </w:r>
      <w:r w:rsidRPr="001761A3">
        <w:rPr>
          <w:rFonts w:ascii="Bookman Old Style" w:hAnsi="Bookman Old Style" w:cs="Bookman Old Style"/>
          <w:color w:val="auto"/>
          <w:sz w:val="24"/>
          <w:szCs w:val="24"/>
        </w:rPr>
        <w:t xml:space="preserve">which is revised by Commencement Certificate No. </w:t>
      </w:r>
      <w:r w:rsidRPr="001761A3">
        <w:rPr>
          <w:rFonts w:ascii="Bookman Old Style" w:hAnsi="Bookman Old Style" w:cs="Bookman Old Style"/>
          <w:b/>
          <w:bCs/>
          <w:color w:val="auto"/>
          <w:sz w:val="24"/>
          <w:szCs w:val="24"/>
        </w:rPr>
        <w:t xml:space="preserve">B.P./Tathawade/10/2019, Dated 15/02/2019, </w:t>
      </w:r>
      <w:r w:rsidRPr="001761A3">
        <w:rPr>
          <w:rFonts w:ascii="Bookman Old Style" w:hAnsi="Bookman Old Style" w:cs="Bookman Old Style"/>
          <w:color w:val="auto"/>
          <w:sz w:val="24"/>
          <w:szCs w:val="24"/>
        </w:rPr>
        <w:t xml:space="preserve">which is revised by Commencement Certificate No. </w:t>
      </w:r>
      <w:r w:rsidRPr="001761A3">
        <w:rPr>
          <w:rFonts w:ascii="Bookman Old Style" w:hAnsi="Bookman Old Style" w:cs="Bookman Old Style"/>
          <w:b/>
          <w:bCs/>
          <w:color w:val="auto"/>
          <w:sz w:val="24"/>
          <w:szCs w:val="24"/>
        </w:rPr>
        <w:t>B.P./Tathawade/35/2019, Dated 15/05/2019</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strike/>
          <w:color w:val="auto"/>
          <w:sz w:val="24"/>
          <w:szCs w:val="24"/>
        </w:rPr>
      </w:pPr>
    </w:p>
    <w:p w:rsidR="00DC2CDC" w:rsidRPr="001761A3" w:rsidRDefault="00DC2CDC" w:rsidP="00747B3D">
      <w:pPr>
        <w:spacing w:line="276" w:lineRule="auto"/>
        <w:ind w:left="0"/>
        <w:rPr>
          <w:rFonts w:ascii="Bookman Old Style" w:hAnsi="Bookman Old Style" w:cs="Bookman Old Style"/>
          <w:strike/>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of getting the plan sanctioned from the Pimpri Chinchwad Municipal Corporation (‘PCMC’) for land area admeasuring </w:t>
      </w:r>
      <w:r w:rsidRPr="001761A3">
        <w:rPr>
          <w:rFonts w:ascii="Bookman Old Style" w:hAnsi="Bookman Old Style" w:cs="Bookman Old Style"/>
          <w:b/>
          <w:bCs/>
          <w:color w:val="auto"/>
          <w:sz w:val="24"/>
          <w:szCs w:val="24"/>
        </w:rPr>
        <w:t xml:space="preserve">00H 35R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3500 Square Meters</w:t>
      </w:r>
      <w:r w:rsidRPr="001761A3">
        <w:rPr>
          <w:rFonts w:ascii="Bookman Old Style" w:hAnsi="Bookman Old Style" w:cs="Bookman Old Style"/>
          <w:color w:val="auto"/>
          <w:sz w:val="24"/>
          <w:szCs w:val="24"/>
        </w:rPr>
        <w:t xml:space="preserve"> (consisting of area admeasuring about 00H 03R i.e. 300 Square Meters + 00H 32R i.e. 3200 Square Meters) out of total area admeasuring 00H 65.50R i.e. 6550 Square Meters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Promoter applied for sanction of layout to the Pimpri Chinchwad Municipal Corporation and accordingly Pimpri Chinchwad Municipal Corporation sanctioned layout plan vide sanctioned plan bearing No. </w:t>
      </w:r>
      <w:r w:rsidRPr="001761A3">
        <w:rPr>
          <w:rFonts w:ascii="Bookman Old Style" w:hAnsi="Bookman Old Style" w:cs="Bookman Old Style"/>
          <w:b/>
          <w:bCs/>
          <w:color w:val="auto"/>
          <w:sz w:val="24"/>
          <w:szCs w:val="24"/>
        </w:rPr>
        <w:t xml:space="preserve">B.P./Tathawade/92/2020, Dated 08/12/2020, </w:t>
      </w:r>
      <w:r w:rsidRPr="001761A3">
        <w:rPr>
          <w:rFonts w:ascii="Bookman Old Style" w:hAnsi="Bookman Old Style" w:cs="Bookman Old Style"/>
          <w:color w:val="auto"/>
          <w:sz w:val="24"/>
          <w:szCs w:val="24"/>
        </w:rPr>
        <w:t xml:space="preserve">thereby sanctioning building plan for building No. D, E and F, which was also accompanied by the Work Commencement order bearing Commencement Certificate No. </w:t>
      </w:r>
      <w:r w:rsidRPr="001761A3">
        <w:rPr>
          <w:rFonts w:ascii="Bookman Old Style" w:hAnsi="Bookman Old Style" w:cs="Bookman Old Style"/>
          <w:b/>
          <w:bCs/>
          <w:color w:val="auto"/>
          <w:sz w:val="24"/>
          <w:szCs w:val="24"/>
        </w:rPr>
        <w:t>B.P./Tathawade/92/2020, Dated 08/12/2020</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b/>
          <w:bCs/>
          <w:color w:val="auto"/>
          <w:sz w:val="24"/>
          <w:szCs w:val="24"/>
        </w:rPr>
      </w:pPr>
    </w:p>
    <w:p w:rsidR="00DC2CDC" w:rsidRPr="001761A3" w:rsidRDefault="00DC2CDC" w:rsidP="00747B3D">
      <w:pPr>
        <w:spacing w:after="0"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amalgamation and getting the plan sanctioned from the Pimpri Chinchwad Municipal Corporation (‘PCMC’) for land area admeasuring </w:t>
      </w:r>
      <w:r w:rsidRPr="001761A3">
        <w:rPr>
          <w:rFonts w:ascii="Bookman Old Style" w:hAnsi="Bookman Old Style" w:cs="Bookman Old Style"/>
          <w:b/>
          <w:bCs/>
          <w:color w:val="auto"/>
          <w:sz w:val="24"/>
          <w:szCs w:val="24"/>
        </w:rPr>
        <w:t xml:space="preserve">00H 61.50R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 xml:space="preserve">6150 Square Meters </w:t>
      </w:r>
      <w:r w:rsidRPr="001761A3">
        <w:rPr>
          <w:rFonts w:ascii="Bookman Old Style" w:hAnsi="Bookman Old Style" w:cs="Bookman Old Style"/>
          <w:color w:val="auto"/>
          <w:sz w:val="24"/>
          <w:szCs w:val="24"/>
        </w:rPr>
        <w:t>(which is consisting of Proposed area of Road Set-Back</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admeasuring</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2161.49 Square Meters and Balance Plot area +  Open Space area totally admeasuring 3988.51 Square Meters) bearing Survey No. 145 Hissa No. 1B along with adjacent land area admeasuring </w:t>
      </w:r>
      <w:r w:rsidRPr="001761A3">
        <w:rPr>
          <w:rFonts w:ascii="Bookman Old Style" w:hAnsi="Bookman Old Style" w:cs="Bookman Old Style"/>
          <w:b/>
          <w:bCs/>
          <w:color w:val="auto"/>
          <w:sz w:val="24"/>
          <w:szCs w:val="24"/>
        </w:rPr>
        <w:t xml:space="preserve">00H 35R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3500 Square Meters</w:t>
      </w:r>
      <w:r w:rsidRPr="001761A3">
        <w:rPr>
          <w:rFonts w:ascii="Bookman Old Style" w:hAnsi="Bookman Old Style" w:cs="Bookman Old Style"/>
          <w:color w:val="auto"/>
          <w:sz w:val="24"/>
          <w:szCs w:val="24"/>
        </w:rPr>
        <w:t xml:space="preserve"> (consisting of area admeasuring about 00H 03R i.e. 300 Square Meters + 00H 32R i.e. 3200 Square Meters) out of total area admeasuring 00H 65.50R i.e. 6550 Square Meters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Promoter applied for amalgamation of sanction of layout to the Pimpri Chinchwad Municipal Corporation and accordingly Pimpri Chinchwad Municipal Corporation amalgamated and sanctioned layout plan for land admeasuring about </w:t>
      </w:r>
      <w:r w:rsidRPr="001761A3">
        <w:rPr>
          <w:rFonts w:ascii="Bookman Old Style" w:hAnsi="Bookman Old Style" w:cs="Bookman Old Style"/>
          <w:b/>
          <w:bCs/>
          <w:color w:val="auto"/>
          <w:sz w:val="24"/>
          <w:szCs w:val="24"/>
        </w:rPr>
        <w:t xml:space="preserve">00H 91.3043R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9130.43 Square Meters</w:t>
      </w:r>
      <w:r w:rsidRPr="001761A3">
        <w:rPr>
          <w:rFonts w:ascii="Bookman Old Style" w:hAnsi="Bookman Old Style" w:cs="Bookman Old Style"/>
          <w:color w:val="auto"/>
          <w:sz w:val="24"/>
          <w:szCs w:val="24"/>
        </w:rPr>
        <w:t xml:space="preserve"> out of area admeasuring 9650 Square Meter consisting of area admeasuring of 00H 61.50R bearing of Survey Number 145 Hissa Number 1B +  00H 35R of Survey No. 145 Hissa No. 2A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as described at </w:t>
      </w:r>
      <w:r w:rsidRPr="001761A3">
        <w:rPr>
          <w:rFonts w:ascii="Bookman Old Style" w:hAnsi="Bookman Old Style" w:cs="Bookman Old Style"/>
          <w:b/>
          <w:bCs/>
          <w:color w:val="auto"/>
          <w:sz w:val="24"/>
          <w:szCs w:val="24"/>
        </w:rPr>
        <w:t>Schedule-A</w:t>
      </w:r>
      <w:r w:rsidRPr="001761A3">
        <w:rPr>
          <w:rFonts w:ascii="Bookman Old Style" w:hAnsi="Bookman Old Style" w:cs="Bookman Old Style"/>
          <w:color w:val="auto"/>
          <w:sz w:val="24"/>
          <w:szCs w:val="24"/>
        </w:rPr>
        <w:t xml:space="preserve"> mentioned herein below and which the land is herein after referred to as the </w:t>
      </w:r>
      <w:r w:rsidRPr="001761A3">
        <w:rPr>
          <w:rFonts w:ascii="Bookman Old Style" w:hAnsi="Bookman Old Style" w:cs="Bookman Old Style"/>
          <w:i/>
          <w:iCs/>
          <w:color w:val="auto"/>
          <w:sz w:val="24"/>
          <w:szCs w:val="24"/>
        </w:rPr>
        <w:t>“</w:t>
      </w:r>
      <w:r w:rsidRPr="001761A3">
        <w:rPr>
          <w:rFonts w:ascii="Bookman Old Style" w:hAnsi="Bookman Old Style" w:cs="Bookman Old Style"/>
          <w:b/>
          <w:bCs/>
          <w:i/>
          <w:iCs/>
          <w:color w:val="auto"/>
          <w:sz w:val="24"/>
          <w:szCs w:val="24"/>
        </w:rPr>
        <w:t>said land/ said project land</w:t>
      </w:r>
      <w:r w:rsidRPr="001761A3">
        <w:rPr>
          <w:rFonts w:ascii="Bookman Old Style" w:hAnsi="Bookman Old Style" w:cs="Bookman Old Style"/>
          <w:i/>
          <w:iCs/>
          <w:color w:val="auto"/>
          <w:sz w:val="24"/>
          <w:szCs w:val="24"/>
        </w:rPr>
        <w:t>”</w:t>
      </w:r>
      <w:r w:rsidRPr="001761A3">
        <w:rPr>
          <w:rFonts w:ascii="Bookman Old Style" w:hAnsi="Bookman Old Style" w:cs="Bookman Old Style"/>
          <w:i/>
          <w:iCs/>
          <w:strike/>
          <w:color w:val="auto"/>
          <w:sz w:val="24"/>
          <w:szCs w:val="24"/>
        </w:rPr>
        <w:t xml:space="preserve"> </w:t>
      </w:r>
      <w:r w:rsidRPr="001761A3">
        <w:rPr>
          <w:rFonts w:ascii="Bookman Old Style" w:hAnsi="Bookman Old Style" w:cs="Bookman Old Style"/>
          <w:color w:val="auto"/>
          <w:sz w:val="24"/>
          <w:szCs w:val="24"/>
        </w:rPr>
        <w:t xml:space="preserve">vide sanctioned layout plan bearing No. </w:t>
      </w:r>
      <w:r w:rsidRPr="001761A3">
        <w:rPr>
          <w:rFonts w:ascii="Bookman Old Style" w:hAnsi="Bookman Old Style" w:cs="Bookman Old Style"/>
          <w:b/>
          <w:bCs/>
          <w:color w:val="auto"/>
          <w:sz w:val="24"/>
          <w:szCs w:val="24"/>
        </w:rPr>
        <w:t xml:space="preserve">B.P./Tathawade/48/2021, Dated 16/07/2021, </w:t>
      </w:r>
      <w:r w:rsidRPr="001761A3">
        <w:rPr>
          <w:rFonts w:ascii="Bookman Old Style" w:hAnsi="Bookman Old Style" w:cs="Bookman Old Style"/>
          <w:color w:val="auto"/>
          <w:sz w:val="24"/>
          <w:szCs w:val="24"/>
        </w:rPr>
        <w:t xml:space="preserve">thereby sanctioning building plan for the said land, which was also accompanied by the Work Commencement order bearing Commencement Certificate No. </w:t>
      </w:r>
      <w:r w:rsidRPr="001761A3">
        <w:rPr>
          <w:rFonts w:ascii="Bookman Old Style" w:hAnsi="Bookman Old Style" w:cs="Bookman Old Style"/>
          <w:b/>
          <w:bCs/>
          <w:color w:val="auto"/>
          <w:sz w:val="24"/>
          <w:szCs w:val="24"/>
        </w:rPr>
        <w:t>B.P./Tathawade/48/2021, Dated 16/07/2021.</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after="0" w:line="276" w:lineRule="auto"/>
        <w:ind w:left="0"/>
        <w:rPr>
          <w:rFonts w:ascii="Bookman Old Style" w:hAnsi="Bookman Old Style" w:cs="Bookman Old Style"/>
          <w:b/>
          <w:bCs/>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Hon'ble Tehsildar, Mulshi, Pune on the application of the Promoter herein granted permission to use the land admeasuring 3988.51 Square Meters out of Survey No. 145 Hissa No. 1B for non-agricultural purposes vide his order bearing No. </w:t>
      </w:r>
      <w:r w:rsidRPr="001761A3">
        <w:rPr>
          <w:rFonts w:ascii="Bookman Old Style" w:hAnsi="Bookman Old Style" w:cs="Bookman Old Style"/>
          <w:b/>
          <w:bCs/>
          <w:color w:val="auto"/>
          <w:sz w:val="24"/>
          <w:szCs w:val="24"/>
        </w:rPr>
        <w:t>JAMIN/SR/133/18, PAUD, Dated 28/11/2018</w:t>
      </w:r>
      <w:r w:rsidRPr="001761A3">
        <w:rPr>
          <w:rFonts w:ascii="Bookman Old Style" w:hAnsi="Bookman Old Style" w:cs="Bookman Old Style"/>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The Hon'ble Tehsildar, Mulshi, Pune on the application of the Promoter herein granted permission to use the said land admeasuring 3500.00 Square Meters out of S. No.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for non-agricultural purposes vide his order bearing No. </w:t>
      </w:r>
      <w:r w:rsidRPr="001761A3">
        <w:rPr>
          <w:rFonts w:ascii="Mangal" w:hAnsi="Mangal" w:cs="Mangal"/>
          <w:b/>
          <w:bCs/>
          <w:color w:val="auto"/>
          <w:sz w:val="24"/>
          <w:szCs w:val="24"/>
          <w:cs/>
          <w:lang w:bidi="hi-IN"/>
        </w:rPr>
        <w:t>जा</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क्रं</w:t>
      </w:r>
      <w:r w:rsidRPr="001761A3">
        <w:rPr>
          <w:rFonts w:ascii="Bookman Old Style" w:hAnsi="Bookman Old Style" w:cs="Bookman Old Style"/>
          <w:b/>
          <w:bCs/>
          <w:color w:val="auto"/>
          <w:sz w:val="24"/>
          <w:szCs w:val="24"/>
        </w:rPr>
        <w:t xml:space="preserve">. </w:t>
      </w:r>
      <w:r w:rsidRPr="001761A3">
        <w:rPr>
          <w:rFonts w:ascii="Nirmala UI" w:hAnsi="Nirmala UI" w:cs="Nirmala UI"/>
          <w:b/>
          <w:bCs/>
          <w:color w:val="auto"/>
          <w:sz w:val="24"/>
          <w:szCs w:val="24"/>
        </w:rPr>
        <w:t>42</w:t>
      </w:r>
      <w:r w:rsidRPr="001761A3">
        <w:rPr>
          <w:rFonts w:ascii="Mangal" w:hAnsi="Mangal" w:cs="Mangal"/>
          <w:b/>
          <w:bCs/>
          <w:color w:val="auto"/>
          <w:sz w:val="24"/>
          <w:szCs w:val="24"/>
          <w:cs/>
          <w:lang w:bidi="hi-IN"/>
        </w:rPr>
        <w:t>ब</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एनए</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एसआर</w:t>
      </w:r>
      <w:r w:rsidRPr="001761A3">
        <w:rPr>
          <w:rFonts w:ascii="Bookman Old Style" w:hAnsi="Bookman Old Style" w:cs="Bookman Old Style"/>
          <w:b/>
          <w:bCs/>
          <w:color w:val="auto"/>
          <w:sz w:val="24"/>
          <w:szCs w:val="24"/>
        </w:rPr>
        <w:t xml:space="preserve"> /</w:t>
      </w:r>
      <w:r w:rsidRPr="001761A3">
        <w:rPr>
          <w:rFonts w:ascii="Nirmala UI" w:hAnsi="Nirmala UI" w:cs="Nirmala UI"/>
          <w:b/>
          <w:bCs/>
          <w:color w:val="auto"/>
          <w:sz w:val="24"/>
          <w:szCs w:val="24"/>
        </w:rPr>
        <w:t>01</w:t>
      </w:r>
      <w:r w:rsidRPr="001761A3">
        <w:rPr>
          <w:rFonts w:ascii="Bookman Old Style" w:hAnsi="Bookman Old Style" w:cs="Bookman Old Style"/>
          <w:b/>
          <w:bCs/>
          <w:color w:val="auto"/>
          <w:sz w:val="24"/>
          <w:szCs w:val="24"/>
        </w:rPr>
        <w:t>/</w:t>
      </w:r>
      <w:r w:rsidRPr="001761A3">
        <w:rPr>
          <w:rFonts w:ascii="Nirmala UI" w:hAnsi="Nirmala UI" w:cs="Nirmala UI"/>
          <w:b/>
          <w:bCs/>
          <w:color w:val="auto"/>
          <w:sz w:val="24"/>
          <w:szCs w:val="24"/>
        </w:rPr>
        <w:t>2021</w:t>
      </w:r>
      <w:r w:rsidRPr="001761A3">
        <w:rPr>
          <w:rFonts w:ascii="Bookman Old Style" w:hAnsi="Bookman Old Style" w:cs="Bookman Old Style"/>
          <w:b/>
          <w:bCs/>
          <w:color w:val="auto"/>
          <w:sz w:val="24"/>
          <w:szCs w:val="24"/>
        </w:rPr>
        <w:t>, Dated 07/01/2021.</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b/>
          <w:bCs/>
          <w:color w:val="auto"/>
          <w:sz w:val="24"/>
          <w:szCs w:val="24"/>
        </w:rPr>
      </w:pPr>
    </w:p>
    <w:p w:rsidR="00DC2CDC" w:rsidRPr="001761A3" w:rsidRDefault="00DC2CDC" w:rsidP="00747B3D">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proposed to construct on the project land a scheme comprising of ownership Apartment (Residential), in the name of </w:t>
      </w:r>
      <w:r w:rsidRPr="001761A3">
        <w:rPr>
          <w:rFonts w:ascii="Bookman Old Style" w:hAnsi="Bookman Old Style" w:cs="Bookman Old Style"/>
          <w:b/>
          <w:bCs/>
          <w:color w:val="auto"/>
          <w:sz w:val="24"/>
          <w:szCs w:val="24"/>
        </w:rPr>
        <w:t>“41 ELITE”</w:t>
      </w:r>
      <w:r w:rsidRPr="001761A3">
        <w:rPr>
          <w:rFonts w:ascii="Bookman Old Style" w:hAnsi="Bookman Old Style" w:cs="Bookman Old Style"/>
          <w:color w:val="auto"/>
          <w:sz w:val="24"/>
          <w:szCs w:val="24"/>
        </w:rPr>
        <w:t xml:space="preserve"> [Herein after referred to as the </w:t>
      </w:r>
      <w:r w:rsidRPr="001761A3">
        <w:rPr>
          <w:rFonts w:ascii="Bookman Old Style" w:hAnsi="Bookman Old Style" w:cs="Bookman Old Style"/>
          <w:b/>
          <w:bCs/>
          <w:i/>
          <w:iCs/>
          <w:color w:val="auto"/>
          <w:sz w:val="24"/>
          <w:szCs w:val="24"/>
        </w:rPr>
        <w:t>“said project”</w:t>
      </w:r>
      <w:r w:rsidRPr="001761A3">
        <w:rPr>
          <w:rFonts w:ascii="Bookman Old Style" w:hAnsi="Bookman Old Style" w:cs="Bookman Old Style"/>
          <w:color w:val="auto"/>
          <w:sz w:val="24"/>
          <w:szCs w:val="24"/>
        </w:rPr>
        <w:t>] consisting of building/floors/units as tabled hereinbelow;</w:t>
      </w:r>
    </w:p>
    <w:p w:rsidR="00DC2CDC" w:rsidRPr="001761A3" w:rsidRDefault="00DC2CDC" w:rsidP="009B0451">
      <w:pPr>
        <w:spacing w:after="0" w:line="276" w:lineRule="auto"/>
        <w:ind w:left="0"/>
        <w:rPr>
          <w:rFonts w:ascii="Bookman Old Style" w:hAnsi="Bookman Old Style" w:cs="Bookman Old Style"/>
          <w:color w:val="auto"/>
          <w:sz w:val="24"/>
          <w:szCs w:val="24"/>
        </w:rPr>
      </w:pP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95"/>
        <w:gridCol w:w="1919"/>
        <w:gridCol w:w="2221"/>
        <w:gridCol w:w="2970"/>
      </w:tblGrid>
      <w:tr w:rsidR="00DC2CDC" w:rsidRPr="001761A3">
        <w:trPr>
          <w:jc w:val="center"/>
        </w:trPr>
        <w:tc>
          <w:tcPr>
            <w:tcW w:w="8905" w:type="dxa"/>
            <w:gridSpan w:val="4"/>
            <w:shd w:val="clear" w:color="auto" w:fill="D9D9D9"/>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TOTAL POTENTIAL OF PROJECT</w:t>
            </w:r>
          </w:p>
        </w:tc>
      </w:tr>
      <w:tr w:rsidR="00DC2CDC" w:rsidRPr="001761A3">
        <w:trPr>
          <w:jc w:val="center"/>
        </w:trPr>
        <w:tc>
          <w:tcPr>
            <w:tcW w:w="1795" w:type="dxa"/>
            <w:shd w:val="clear" w:color="auto" w:fill="D9D9D9"/>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BUILDING NUMBER</w:t>
            </w:r>
          </w:p>
        </w:tc>
        <w:tc>
          <w:tcPr>
            <w:tcW w:w="1919"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OCCUPATION TYPE</w:t>
            </w:r>
          </w:p>
        </w:tc>
        <w:tc>
          <w:tcPr>
            <w:tcW w:w="2221"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NUMBER OF FLOORS</w:t>
            </w:r>
          </w:p>
        </w:tc>
        <w:tc>
          <w:tcPr>
            <w:tcW w:w="2970"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TOTAL NUMBER OF UNITS IN THE BUILDING/WING</w:t>
            </w: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A</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Lower Parking + Upper Parking + 11</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64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Lower Parking + Upper Parking + 12</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92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Merge w:val="restart"/>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Commercial</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Commercial</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Ground + 4 </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20000 Square Feet (Commercial Area)</w:t>
            </w:r>
          </w:p>
        </w:tc>
      </w:tr>
      <w:tr w:rsidR="00DC2CDC" w:rsidRPr="001761A3">
        <w:trPr>
          <w:jc w:val="center"/>
        </w:trPr>
        <w:tc>
          <w:tcPr>
            <w:tcW w:w="1795" w:type="dxa"/>
            <w:vMerge/>
            <w:vAlign w:val="center"/>
          </w:tcPr>
          <w:p w:rsidR="00DC2CDC" w:rsidRPr="00C31E6A" w:rsidRDefault="00DC2CDC" w:rsidP="00C31E6A">
            <w:pPr>
              <w:ind w:left="-134"/>
              <w:jc w:val="center"/>
              <w:rPr>
                <w:rFonts w:ascii="Bookman Old Style" w:hAnsi="Bookman Old Style" w:cs="Bookman Old Style"/>
                <w:b/>
                <w:bCs/>
                <w:color w:val="auto"/>
                <w:sz w:val="24"/>
                <w:szCs w:val="24"/>
              </w:rPr>
            </w:pP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5 + 7</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15000 Square Feet (Residential Area)</w:t>
            </w: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D</w:t>
            </w:r>
          </w:p>
        </w:tc>
        <w:tc>
          <w:tcPr>
            <w:tcW w:w="1919" w:type="dxa"/>
            <w:vAlign w:val="center"/>
          </w:tcPr>
          <w:p w:rsidR="00DC2CDC" w:rsidRPr="00C31E6A" w:rsidRDefault="00DC2CDC" w:rsidP="00C31E6A">
            <w:pPr>
              <w:ind w:left="-134"/>
              <w:jc w:val="center"/>
              <w:rPr>
                <w:color w:val="auto"/>
              </w:rPr>
            </w:pPr>
            <w:r w:rsidRPr="00C31E6A">
              <w:rPr>
                <w:rFonts w:ascii="Bookman Old Style" w:hAnsi="Bookman Old Style" w:cs="Bookman Old Style"/>
                <w:color w:val="auto"/>
                <w:sz w:val="24"/>
                <w:szCs w:val="24"/>
              </w:rPr>
              <w:t xml:space="preserve">Residential </w:t>
            </w:r>
          </w:p>
        </w:tc>
        <w:tc>
          <w:tcPr>
            <w:tcW w:w="2221" w:type="dxa"/>
            <w:vMerge w:val="restart"/>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Basement + Lower Parking Floor + Upper Parking Floor + 12 Floors</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60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E</w:t>
            </w:r>
          </w:p>
        </w:tc>
        <w:tc>
          <w:tcPr>
            <w:tcW w:w="1919" w:type="dxa"/>
            <w:vAlign w:val="center"/>
          </w:tcPr>
          <w:p w:rsidR="00DC2CDC" w:rsidRPr="00C31E6A" w:rsidRDefault="00DC2CDC" w:rsidP="00C31E6A">
            <w:pPr>
              <w:ind w:left="-134"/>
              <w:jc w:val="center"/>
              <w:rPr>
                <w:color w:val="auto"/>
              </w:rPr>
            </w:pPr>
            <w:r w:rsidRPr="00C31E6A">
              <w:rPr>
                <w:rFonts w:ascii="Bookman Old Style" w:hAnsi="Bookman Old Style" w:cs="Bookman Old Style"/>
                <w:color w:val="auto"/>
                <w:sz w:val="24"/>
                <w:szCs w:val="24"/>
              </w:rPr>
              <w:t xml:space="preserve">Residential </w:t>
            </w:r>
          </w:p>
        </w:tc>
        <w:tc>
          <w:tcPr>
            <w:tcW w:w="2221" w:type="dxa"/>
            <w:vMerge/>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48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F</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Merge/>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60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bl>
    <w:p w:rsidR="00DC2CDC" w:rsidRPr="001761A3" w:rsidRDefault="00DC2CDC" w:rsidP="009B0451">
      <w:pPr>
        <w:spacing w:after="0" w:line="276"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b/>
          <w:bCs/>
          <w:i/>
          <w:iCs/>
          <w:color w:val="auto"/>
          <w:sz w:val="24"/>
          <w:szCs w:val="24"/>
        </w:rPr>
      </w:pPr>
      <w:r w:rsidRPr="001761A3">
        <w:rPr>
          <w:rFonts w:ascii="Bookman Old Style" w:hAnsi="Bookman Old Style" w:cs="Bookman Old Style"/>
          <w:color w:val="auto"/>
          <w:sz w:val="24"/>
          <w:szCs w:val="24"/>
        </w:rPr>
        <w:t xml:space="preserve">(hereinafter referred to as the </w:t>
      </w:r>
      <w:r w:rsidRPr="001761A3">
        <w:rPr>
          <w:rFonts w:ascii="Bookman Old Style" w:hAnsi="Bookman Old Style" w:cs="Bookman Old Style"/>
          <w:b/>
          <w:bCs/>
          <w:i/>
          <w:iCs/>
          <w:color w:val="auto"/>
          <w:sz w:val="24"/>
          <w:szCs w:val="24"/>
        </w:rPr>
        <w:t>"Said Building/s"</w:t>
      </w:r>
      <w:r w:rsidRPr="001761A3">
        <w:rPr>
          <w:rFonts w:ascii="Bookman Old Style" w:hAnsi="Bookman Old Style" w:cs="Bookman Old Style"/>
          <w:color w:val="auto"/>
          <w:sz w:val="24"/>
          <w:szCs w:val="24"/>
        </w:rPr>
        <w:t xml:space="preserve"> for the sake of brevity).</w:t>
      </w:r>
      <w:r w:rsidRPr="001761A3">
        <w:rPr>
          <w:rFonts w:ascii="Bookman Old Style" w:hAnsi="Bookman Old Style" w:cs="Bookman Old Style"/>
          <w:i/>
          <w:iCs/>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9B0451">
      <w:pPr>
        <w:spacing w:after="0" w:line="276" w:lineRule="auto"/>
        <w:ind w:left="0"/>
        <w:rPr>
          <w:rFonts w:ascii="Bookman Old Style" w:hAnsi="Bookman Old Style" w:cs="Bookman Old Style"/>
          <w:b/>
          <w:bCs/>
          <w:i/>
          <w:iCs/>
          <w:color w:val="auto"/>
          <w:sz w:val="24"/>
          <w:szCs w:val="24"/>
        </w:rPr>
      </w:pPr>
    </w:p>
    <w:p w:rsidR="00DC2CDC" w:rsidRPr="001761A3" w:rsidRDefault="00DC2CDC" w:rsidP="00106D22">
      <w:pPr>
        <w:spacing w:after="0" w:line="276" w:lineRule="auto"/>
        <w:ind w:left="0"/>
        <w:rPr>
          <w:rFonts w:ascii="Bookman Old Style" w:hAnsi="Bookman Old Style" w:cs="Bookman Old Style"/>
          <w:i/>
          <w:i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the Real Estate Regulatory Authority, Pune has granted registration to the Project proposed on the said land, vide registration for ‘A’ Building bearing No. P52100021234 dated 14.06.2019, vide registration for ‘B’ Building bearing No. P52100018193 dated 15.10.2018 and vide registration for ‘Commercial’  building bearing no. P52100027496 dated 14/12/2020, vide registration for ‘D’ building bearing no. P52100027929, dated 16/01/2021, vide registration for ‘E’ building bearing no. P52100027959, dated 21/01/2021, vide registration for ‘F’ building bearing no. P52100027958, dated 21/01/2021,</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authenticated copy of the said registration is attached to this agreement at </w:t>
      </w:r>
      <w:r w:rsidRPr="001761A3">
        <w:rPr>
          <w:rFonts w:ascii="Bookman Old Style" w:hAnsi="Bookman Old Style" w:cs="Bookman Old Style"/>
          <w:b/>
          <w:bCs/>
          <w:color w:val="auto"/>
          <w:sz w:val="24"/>
          <w:szCs w:val="24"/>
        </w:rPr>
        <w:t>Annexure-F</w:t>
      </w:r>
      <w:r w:rsidRPr="001761A3">
        <w:rPr>
          <w:rFonts w:ascii="Bookman Old Style" w:hAnsi="Bookman Old Style" w:cs="Bookman Old Style"/>
          <w:color w:val="auto"/>
          <w:sz w:val="24"/>
          <w:szCs w:val="24"/>
        </w:rPr>
        <w:t>.</w:t>
      </w:r>
    </w:p>
    <w:p w:rsidR="00DC2CDC" w:rsidRPr="001761A3" w:rsidRDefault="00DC2CDC" w:rsidP="00106D22">
      <w:pPr>
        <w:spacing w:after="0" w:line="276" w:lineRule="auto"/>
        <w:ind w:left="0"/>
        <w:jc w:val="left"/>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entered into a standard Agreement with </w:t>
      </w:r>
      <w:r w:rsidRPr="001761A3">
        <w:rPr>
          <w:rFonts w:ascii="Bookman Old Style" w:hAnsi="Bookman Old Style" w:cs="Bookman Old Style"/>
          <w:b/>
          <w:bCs/>
          <w:color w:val="auto"/>
          <w:sz w:val="24"/>
          <w:szCs w:val="24"/>
        </w:rPr>
        <w:t>M/s. Unusual Speaces,</w:t>
      </w:r>
      <w:r w:rsidRPr="001761A3">
        <w:rPr>
          <w:rFonts w:ascii="Bookman Old Style" w:hAnsi="Bookman Old Style" w:cs="Bookman Old Style"/>
          <w:color w:val="auto"/>
          <w:sz w:val="24"/>
          <w:szCs w:val="24"/>
        </w:rPr>
        <w:t xml:space="preserve">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appointed </w:t>
      </w:r>
      <w:r w:rsidRPr="001761A3">
        <w:rPr>
          <w:rFonts w:ascii="Bookman Old Style" w:hAnsi="Bookman Old Style" w:cs="Bookman Old Style"/>
          <w:b/>
          <w:bCs/>
          <w:color w:val="auto"/>
          <w:sz w:val="24"/>
          <w:szCs w:val="24"/>
        </w:rPr>
        <w:t>M/s. Hansal Parikh &amp; Associates</w:t>
      </w:r>
      <w:r w:rsidRPr="001761A3">
        <w:rPr>
          <w:rFonts w:ascii="Bookman Old Style" w:hAnsi="Bookman Old Style" w:cs="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accordingly commenced construction of the said building/s in accordance with the sanctioned plans.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allottee(s)/s of the Apartments and further to receive the sale consideration in respect thereof.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on demand from the allottee, the Promoter has given inspection to the Allottee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1761A3">
        <w:rPr>
          <w:rFonts w:ascii="Bookman Old Style" w:hAnsi="Bookman Old Style" w:cs="Bookman Old Style"/>
          <w:b/>
          <w:bCs/>
          <w:i/>
          <w:iCs/>
          <w:color w:val="auto"/>
          <w:sz w:val="24"/>
          <w:szCs w:val="24"/>
        </w:rPr>
        <w:t>the said Acts</w:t>
      </w:r>
      <w:r w:rsidRPr="001761A3">
        <w:rPr>
          <w:rFonts w:ascii="Bookman Old Style" w:hAnsi="Bookman Old Style" w:cs="Bookman Old Style"/>
          <w:color w:val="auto"/>
          <w:sz w:val="24"/>
          <w:szCs w:val="24"/>
        </w:rPr>
        <w:t xml:space="preserve">") and the Rules and Regulations made thereunder.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decided to form an Association of Apartments under Maharashtra Apartment Ownership Act, 1970 of all Apartment allottees of the buildings/project and have specifically informed the Allottee about its intention to do so and the Allottee has raised no any objection to the same.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1761A3">
        <w:rPr>
          <w:rFonts w:ascii="Bookman Old Style" w:hAnsi="Bookman Old Style" w:cs="Bookman Old Style"/>
          <w:b/>
          <w:bCs/>
          <w:color w:val="auto"/>
          <w:sz w:val="24"/>
          <w:szCs w:val="24"/>
        </w:rPr>
        <w:t>“SCHEDULE-B”</w:t>
      </w:r>
      <w:r w:rsidRPr="001761A3">
        <w:rPr>
          <w:rFonts w:ascii="Bookman Old Style" w:hAnsi="Bookman Old Style" w:cs="Bookman Old Style"/>
          <w:color w:val="auto"/>
          <w:sz w:val="24"/>
          <w:szCs w:val="24"/>
        </w:rPr>
        <w:t xml:space="preserve"> annexed herewith and delineated and demarcated in Red Color in </w:t>
      </w:r>
      <w:r w:rsidRPr="001761A3">
        <w:rPr>
          <w:rFonts w:ascii="Bookman Old Style" w:hAnsi="Bookman Old Style" w:cs="Bookman Old Style"/>
          <w:b/>
          <w:bCs/>
          <w:color w:val="auto"/>
          <w:sz w:val="24"/>
          <w:szCs w:val="24"/>
        </w:rPr>
        <w:t>Annexure-“D”</w:t>
      </w:r>
      <w:r w:rsidRPr="001761A3">
        <w:rPr>
          <w:rFonts w:ascii="Bookman Old Style" w:hAnsi="Bookman Old Style" w:cs="Bookman Old Style"/>
          <w:color w:val="auto"/>
          <w:sz w:val="24"/>
          <w:szCs w:val="24"/>
        </w:rPr>
        <w:t xml:space="preserve"> annexed hereto.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Allottee has read and understood all the terms and conditions of the deeds and documents concerning the title of the said land so also the Allottee has read and understood all the contents of the indemnity bonds/Undertakings, etc. given by the Promoter to the Hon’ble Collector, Pimpri-Chinchwad Municipal Corporation or any other authority and terms and conditions mentioned in Commencement certificate, NA Order  and also the allottee has read and understood the terms and conditions thereof.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pStyle w:val="BodyText"/>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Allottee is aware of the fact that the present scheme is Phase-I of the said project and the all the phases after they are fully developed shall form one Association of Apartments.  Furthermore, the Allotee is aware of the fact that the plan of the phase II has been sanctioned by referring, indicating, showing the internal road of the Phase I of the project and further the allotee was also been made aware by the Promoter and that the allottee does not have any objection for the same.   The Allottee is also aware that the Promoter has entered or will enter into similar and/or different and/or separate Agreements with several other intending allottees and/or Allottees, persons and parties in respect of other units in the said building/project.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CD557F" w:rsidRDefault="00DC2CDC" w:rsidP="00106D22">
      <w:pPr>
        <w:pStyle w:val="BodyText"/>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b/>
          <w:bCs/>
          <w:color w:val="auto"/>
          <w:sz w:val="24"/>
          <w:szCs w:val="24"/>
        </w:rPr>
        <w:t>WHEREAS</w:t>
      </w:r>
      <w:r w:rsidRPr="00CD557F">
        <w:rPr>
          <w:rFonts w:ascii="Bookman Old Style" w:hAnsi="Bookman Old Style" w:cs="Bookman Old Style"/>
          <w:color w:val="auto"/>
          <w:sz w:val="24"/>
          <w:szCs w:val="24"/>
        </w:rPr>
        <w:t xml:space="preserve"> the Allottee herein being desirous of purchasing an Apartment, applied to the Promoter for allotment of the </w:t>
      </w:r>
      <w:r w:rsidRPr="00CD557F">
        <w:rPr>
          <w:rFonts w:ascii="Bookman Old Style" w:hAnsi="Bookman Old Style" w:cs="Bookman Old Style"/>
          <w:b/>
          <w:bCs/>
          <w:color w:val="auto"/>
          <w:sz w:val="24"/>
          <w:szCs w:val="24"/>
        </w:rPr>
        <w:t xml:space="preserve">Apartment 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- 1106</w:t>
      </w:r>
      <w:r w:rsidRPr="005C542C">
        <w:rPr>
          <w:rFonts w:ascii="Bookman Old Style" w:hAnsi="Bookman Old Style" w:cs="Bookman Old Style"/>
          <w:b/>
          <w:bCs/>
          <w:color w:val="auto"/>
          <w:sz w:val="24"/>
          <w:szCs w:val="24"/>
        </w:rPr>
        <w:t>”</w:t>
      </w:r>
      <w:r w:rsidRPr="005C542C">
        <w:rPr>
          <w:rFonts w:ascii="Bookman Old Style" w:hAnsi="Bookman Old Style" w:cs="Bookman Old Style"/>
          <w:color w:val="auto"/>
          <w:sz w:val="24"/>
          <w:szCs w:val="24"/>
        </w:rPr>
        <w:t>,</w:t>
      </w:r>
      <w:r w:rsidRPr="00CD557F">
        <w:rPr>
          <w:rFonts w:ascii="Bookman Old Style" w:hAnsi="Bookman Old Style" w:cs="Bookman Old Style"/>
          <w:color w:val="auto"/>
          <w:sz w:val="24"/>
          <w:szCs w:val="24"/>
        </w:rPr>
        <w:t xml:space="preserve"> on the </w:t>
      </w:r>
      <w:r>
        <w:rPr>
          <w:rFonts w:ascii="Bookman Old Style" w:hAnsi="Bookman Old Style" w:cs="Bookman Old Style"/>
          <w:b/>
          <w:bCs/>
          <w:color w:val="auto"/>
          <w:sz w:val="24"/>
          <w:szCs w:val="24"/>
        </w:rPr>
        <w:t>11th Floor</w:t>
      </w:r>
      <w:r w:rsidRPr="005C542C">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to be constructed on the said land. Accordingly, in response to the application of the Allottee, the Purchaser/Allottee is offered by the Promoter an </w:t>
      </w:r>
      <w:r w:rsidRPr="00CD557F">
        <w:rPr>
          <w:rFonts w:ascii="Bookman Old Style" w:hAnsi="Bookman Old Style" w:cs="Bookman Old Style"/>
          <w:b/>
          <w:bCs/>
          <w:color w:val="auto"/>
          <w:sz w:val="24"/>
          <w:szCs w:val="24"/>
        </w:rPr>
        <w:t>Apartment bearing</w:t>
      </w:r>
      <w:r w:rsidRPr="00CD557F">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 xml:space="preserve">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- 1106</w:t>
      </w:r>
      <w:r w:rsidRPr="005C542C">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on the </w:t>
      </w:r>
      <w:r>
        <w:rPr>
          <w:rFonts w:ascii="Bookman Old Style" w:hAnsi="Bookman Old Style" w:cs="Bookman Old Style"/>
          <w:b/>
          <w:bCs/>
          <w:color w:val="auto"/>
          <w:sz w:val="24"/>
          <w:szCs w:val="24"/>
        </w:rPr>
        <w:t>11th Floor</w:t>
      </w:r>
      <w:r w:rsidRPr="00CD557F">
        <w:rPr>
          <w:rFonts w:ascii="Bookman Old Style" w:hAnsi="Bookman Old Style" w:cs="Bookman Old Style"/>
          <w:color w:val="auto"/>
          <w:sz w:val="24"/>
          <w:szCs w:val="24"/>
        </w:rPr>
        <w:t xml:space="preserve">, 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(hereinafter referred to as </w:t>
      </w:r>
      <w:r w:rsidRPr="00CD557F">
        <w:rPr>
          <w:rFonts w:ascii="Bookman Old Style" w:hAnsi="Bookman Old Style" w:cs="Bookman Old Style"/>
          <w:b/>
          <w:bCs/>
          <w:i/>
          <w:iCs/>
          <w:color w:val="auto"/>
          <w:sz w:val="24"/>
          <w:szCs w:val="24"/>
        </w:rPr>
        <w:t>“the said Apartment”</w:t>
      </w:r>
      <w:r w:rsidRPr="00CD557F">
        <w:rPr>
          <w:rFonts w:ascii="Bookman Old Style" w:hAnsi="Bookman Old Style" w:cs="Bookman Old Style"/>
          <w:b/>
          <w:bCs/>
          <w:color w:val="auto"/>
          <w:sz w:val="24"/>
          <w:szCs w:val="24"/>
        </w:rPr>
        <w:t xml:space="preserve"> / “</w:t>
      </w:r>
      <w:r w:rsidRPr="00CD557F">
        <w:rPr>
          <w:rFonts w:ascii="Bookman Old Style" w:hAnsi="Bookman Old Style" w:cs="Bookman Old Style"/>
          <w:b/>
          <w:bCs/>
          <w:i/>
          <w:iCs/>
          <w:color w:val="auto"/>
          <w:sz w:val="24"/>
          <w:szCs w:val="24"/>
        </w:rPr>
        <w:t>the Said Flat</w:t>
      </w:r>
      <w:r w:rsidRPr="00CD557F">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being constructed </w:t>
      </w:r>
      <w:r w:rsidRPr="00CD557F">
        <w:rPr>
          <w:rFonts w:ascii="Bookman Old Style" w:hAnsi="Bookman Old Style" w:cs="Bookman Old Style"/>
          <w:b/>
          <w:bCs/>
          <w:color w:val="auto"/>
          <w:sz w:val="24"/>
          <w:szCs w:val="24"/>
        </w:rPr>
        <w:t>AND</w:t>
      </w:r>
      <w:r w:rsidRPr="00CD557F">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authenticated</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1761A3">
        <w:rPr>
          <w:rFonts w:ascii="Bookman Old Style" w:hAnsi="Bookman Old Style" w:cs="Bookman Old Style"/>
          <w:b/>
          <w:bCs/>
          <w:color w:val="auto"/>
          <w:sz w:val="24"/>
          <w:szCs w:val="24"/>
        </w:rPr>
        <w:t>Annexure 'A'</w:t>
      </w:r>
      <w:r w:rsidRPr="001761A3">
        <w:rPr>
          <w:rFonts w:ascii="Bookman Old Style" w:hAnsi="Bookman Old Style" w:cs="Bookman Old Style"/>
          <w:color w:val="auto"/>
          <w:sz w:val="24"/>
          <w:szCs w:val="24"/>
        </w:rPr>
        <w:t xml:space="preserve"> to </w:t>
      </w:r>
      <w:r w:rsidRPr="001761A3">
        <w:rPr>
          <w:rFonts w:ascii="Bookman Old Style" w:hAnsi="Bookman Old Style" w:cs="Bookman Old Style"/>
          <w:b/>
          <w:bCs/>
          <w:color w:val="auto"/>
          <w:sz w:val="24"/>
          <w:szCs w:val="24"/>
        </w:rPr>
        <w:t>Annexure</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'G'</w:t>
      </w:r>
      <w:r w:rsidRPr="001761A3">
        <w:rPr>
          <w:rFonts w:ascii="Bookman Old Style" w:hAnsi="Bookman Old Style" w:cs="Bookman Old Style"/>
          <w:color w:val="auto"/>
          <w:sz w:val="24"/>
          <w:szCs w:val="24"/>
        </w:rPr>
        <w:t xml:space="preserve">, respectively.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prior to the execution of these presents the Allottee has paid to the Promoter a sum of </w:t>
      </w:r>
      <w:r w:rsidRPr="009556E3">
        <w:rPr>
          <w:rFonts w:ascii="Bookman Old Style" w:hAnsi="Bookman Old Style" w:cs="Bookman Old Style"/>
          <w:b/>
          <w:bCs/>
          <w:color w:val="auto"/>
          <w:sz w:val="24"/>
          <w:szCs w:val="24"/>
        </w:rPr>
        <w:t>Rs.</w:t>
      </w:r>
      <w:r>
        <w:rPr>
          <w:rFonts w:ascii="Bookman Old Style" w:hAnsi="Bookman Old Style" w:cs="Bookman Old Style"/>
          <w:b/>
          <w:bCs/>
          <w:color w:val="auto"/>
          <w:sz w:val="24"/>
          <w:szCs w:val="24"/>
        </w:rPr>
        <w:t xml:space="preserve"> 2,12,028.00</w:t>
      </w:r>
      <w:r w:rsidRPr="009556E3">
        <w:rPr>
          <w:rFonts w:ascii="Bookman Old Style" w:hAnsi="Bookman Old Style" w:cs="Bookman Old Style"/>
          <w:b/>
          <w:bCs/>
          <w:color w:val="auto"/>
          <w:sz w:val="24"/>
          <w:szCs w:val="24"/>
        </w:rPr>
        <w:t xml:space="preserve"> (Rupees </w:t>
      </w:r>
      <w:r>
        <w:rPr>
          <w:rFonts w:ascii="Bookman Old Style" w:hAnsi="Bookman Old Style" w:cs="Bookman Old Style"/>
          <w:b/>
          <w:bCs/>
          <w:color w:val="auto"/>
          <w:sz w:val="24"/>
          <w:szCs w:val="24"/>
        </w:rPr>
        <w:t xml:space="preserve">Two Lakh Twelve Thousand Twenty Eight only </w:t>
      </w:r>
      <w:r w:rsidRPr="009556E3">
        <w:rPr>
          <w:rFonts w:ascii="Bookman Old Style" w:hAnsi="Bookman Old Style" w:cs="Bookman Old Style"/>
          <w:b/>
          <w:bCs/>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including GST, being part/advance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Pr="001761A3">
        <w:rPr>
          <w:rFonts w:ascii="Bookman Old Style" w:hAnsi="Bookman Old Style" w:cs="Bookman Old Style"/>
          <w:b/>
          <w:bCs/>
          <w:color w:val="auto"/>
          <w:sz w:val="24"/>
          <w:szCs w:val="24"/>
        </w:rPr>
        <w:t>AND</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under the said Acts the Promoter is required to execute a written Agreement for sale of said Apartment with the Allottee, being in fact these presents and also to register said Agreement under the Registration Act, 1908. </w:t>
      </w:r>
    </w:p>
    <w:p w:rsidR="00DC2CDC" w:rsidRPr="001761A3" w:rsidRDefault="00DC2CDC" w:rsidP="009B0451">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Default="00DC2CDC" w:rsidP="009B0451">
      <w:pPr>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NOW THEREFOR, THIS AGREEMENT WITNESSETH AND IT IS HEREBY AGREED BY AND BETWEEN THE PARTIES HERETO AS FOLLOWS: </w:t>
      </w:r>
    </w:p>
    <w:p w:rsidR="00DC2CDC" w:rsidRPr="001761A3" w:rsidRDefault="00DC2CDC" w:rsidP="00106D22">
      <w:pPr>
        <w:spacing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numPr>
          <w:ilvl w:val="0"/>
          <w:numId w:val="1"/>
        </w:numPr>
        <w:spacing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recitals mentioned herein above shall form part of this agreement and shall be binding upon the parties.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line="276" w:lineRule="auto"/>
        <w:ind w:left="0" w:right="13" w:hanging="36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Definitions: </w:t>
      </w:r>
      <w:r w:rsidRPr="001761A3">
        <w:rPr>
          <w:rFonts w:ascii="Bookman Old Style" w:hAnsi="Bookman Old Style" w:cs="Bookman Old Style"/>
          <w:color w:val="auto"/>
          <w:sz w:val="24"/>
          <w:szCs w:val="24"/>
        </w:rPr>
        <w:t>In this agreement, unless the context otherwise requires the words: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rPr>
        <w:tab/>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“carpet area”:</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color w:val="auto"/>
          <w:sz w:val="24"/>
          <w:szCs w:val="24"/>
        </w:rPr>
        <w:tab/>
        <w:t>means the net usable floor area of an apartment, excluding the area covered by the external walls, areas under services shafts, exclusive balcony appurtenant to the said Apartment for exclusive use of the Allottee or verandah area and exclusive open terrace area appurtenant to the said Apartment for exclusive use of the Allottee, but includes the area covered by the internal partition walls of the apartment.</w:t>
      </w:r>
    </w:p>
    <w:p w:rsidR="00DC2CDC" w:rsidRPr="001761A3" w:rsidRDefault="00DC2CDC" w:rsidP="00106D22">
      <w:pPr>
        <w:spacing w:after="1" w:line="276" w:lineRule="auto"/>
        <w:ind w:left="2160" w:hanging="2160"/>
        <w:rPr>
          <w:rFonts w:ascii="Bookman Old Style" w:hAnsi="Bookman Old Style" w:cs="Bookman Old Style"/>
          <w:b/>
          <w:bCs/>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“Common Area”: </w:t>
      </w:r>
      <w:r w:rsidRPr="001761A3">
        <w:rPr>
          <w:rFonts w:ascii="Bookman Old Style" w:hAnsi="Bookman Old Style" w:cs="Bookman Old Style"/>
          <w:b/>
          <w:bCs/>
          <w:color w:val="auto"/>
          <w:sz w:val="24"/>
          <w:szCs w:val="24"/>
        </w:rPr>
        <w:tab/>
      </w:r>
      <w:r w:rsidRPr="001761A3">
        <w:rPr>
          <w:rFonts w:ascii="Bookman Old Style" w:hAnsi="Bookman Old Style" w:cs="Bookman Old Style"/>
          <w:color w:val="auto"/>
          <w:sz w:val="24"/>
          <w:szCs w:val="24"/>
        </w:rPr>
        <w:t>means 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C2CDC" w:rsidRPr="001761A3" w:rsidRDefault="00DC2CDC" w:rsidP="00106D22">
      <w:pPr>
        <w:spacing w:after="1" w:line="276" w:lineRule="auto"/>
        <w:ind w:left="2160" w:hanging="2160"/>
        <w:rPr>
          <w:rFonts w:ascii="Bookman Old Style" w:hAnsi="Bookman Old Style" w:cs="Bookman Old Style"/>
          <w:b/>
          <w:bCs/>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“Limited Common area”: </w:t>
      </w:r>
      <w:r w:rsidRPr="001761A3">
        <w:rPr>
          <w:rFonts w:ascii="Bookman Old Style" w:hAnsi="Bookman Old Style" w:cs="Bookman Old Style"/>
          <w:b/>
          <w:bCs/>
          <w:color w:val="auto"/>
          <w:sz w:val="24"/>
          <w:szCs w:val="24"/>
        </w:rPr>
        <w:tab/>
      </w:r>
      <w:r w:rsidRPr="001761A3">
        <w:rPr>
          <w:rFonts w:ascii="Bookman Old Style" w:hAnsi="Bookman Old Style" w:cs="Bookman Old Style"/>
          <w:color w:val="auto"/>
          <w:sz w:val="24"/>
          <w:szCs w:val="24"/>
        </w:rPr>
        <w:t>means accommodation for watch and ward staff and for the lodging of community service personal, common top-terrace, common basement, common storage space, Partition walls between the two apartments shall be limited common property of the said two apartments.</w:t>
      </w:r>
    </w:p>
    <w:p w:rsidR="00DC2CDC" w:rsidRPr="001761A3" w:rsidRDefault="00DC2CDC" w:rsidP="00106D22">
      <w:pPr>
        <w:spacing w:after="0" w:line="276" w:lineRule="auto"/>
        <w:ind w:left="1440"/>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FLOOR SPACE INDEX (FSI)</w:t>
      </w:r>
    </w:p>
    <w:p w:rsidR="00DC2CDC" w:rsidRPr="001761A3" w:rsidRDefault="00DC2CDC" w:rsidP="00106D22">
      <w:pPr>
        <w:spacing w:after="0" w:line="276" w:lineRule="auto"/>
        <w:ind w:left="0" w:right="13"/>
        <w:rPr>
          <w:rFonts w:ascii="Bookman Old Style" w:hAnsi="Bookman Old Style" w:cs="Bookman Old Style"/>
          <w:strike/>
          <w:color w:val="auto"/>
          <w:sz w:val="24"/>
          <w:szCs w:val="24"/>
        </w:rPr>
      </w:pPr>
    </w:p>
    <w:p w:rsidR="00DC2CDC" w:rsidRPr="001761A3" w:rsidRDefault="00DC2CDC" w:rsidP="00106D22">
      <w:pPr>
        <w:numPr>
          <w:ilvl w:val="0"/>
          <w:numId w:val="1"/>
        </w:numPr>
        <w:spacing w:after="0" w:line="276" w:lineRule="auto"/>
        <w:ind w:left="0" w:right="13" w:hanging="360"/>
        <w:rPr>
          <w:rFonts w:ascii="Bookman Old Style" w:hAnsi="Bookman Old Style" w:cs="Bookman Old Style"/>
          <w:strike/>
          <w:color w:val="auto"/>
          <w:sz w:val="24"/>
          <w:szCs w:val="24"/>
        </w:rPr>
      </w:pPr>
      <w:r w:rsidRPr="001761A3">
        <w:rPr>
          <w:rFonts w:ascii="Bookman Old Style" w:hAnsi="Bookman Old Style" w:cs="Bookman Old Style"/>
          <w:color w:val="auto"/>
          <w:sz w:val="24"/>
          <w:szCs w:val="24"/>
        </w:rPr>
        <w:t xml:space="preserve">The Promoter hereby declares that the Floor Space Index available as on date in respect of the project land is 1.10 (One Point Ten) i.e. 10043.47 Square Meters only and Promoter has planned to utilize Floor Space Index of </w:t>
      </w:r>
      <w:r>
        <w:rPr>
          <w:rFonts w:ascii="Bookman Old Style" w:hAnsi="Bookman Old Style" w:cs="Bookman Old Style"/>
          <w:color w:val="auto"/>
          <w:sz w:val="24"/>
          <w:szCs w:val="24"/>
        </w:rPr>
        <w:t>24253.36</w:t>
      </w:r>
      <w:r w:rsidRPr="001761A3">
        <w:rPr>
          <w:rFonts w:ascii="Bookman Old Style" w:hAnsi="Bookman Old Style" w:cs="Bookman Old Style"/>
          <w:color w:val="auto"/>
          <w:sz w:val="24"/>
          <w:szCs w:val="24"/>
        </w:rPr>
        <w:t xml:space="preserve">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Pr>
          <w:rFonts w:ascii="Bookman Old Style" w:hAnsi="Bookman Old Style" w:cs="Bookman Old Style"/>
          <w:color w:val="auto"/>
          <w:sz w:val="24"/>
          <w:szCs w:val="24"/>
        </w:rPr>
        <w:t>14209.89</w:t>
      </w:r>
      <w:r w:rsidRPr="001761A3">
        <w:rPr>
          <w:rFonts w:ascii="Bookman Old Style" w:hAnsi="Bookman Old Style" w:cs="Bookman Old Style"/>
          <w:color w:val="auto"/>
          <w:sz w:val="24"/>
          <w:szCs w:val="24"/>
        </w:rPr>
        <w:t xml:space="preserve">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Furthermore, it is made aware by the Promoter that the Promoter intends to amalgamate the adjacent land in future. Furthermore, after the said amalgamation, the FSI may vary and be increased and that the Allottee do not have any objection to the same and have duly granted valid consent to the same.</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CONSTRUCTION IN ACCORDANCE WITH PLAN</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shall construct the said building/s / project in accordance with 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FULL AND TRUE DISCLOSURE </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made full and true disclosure about the title, proposed plans concerning the said land and the said project to the Allottee. The Allottee having acquainted and satisfied himself/herself/themselves with all the facts and nature of rights of the Promoter has/have entered into this Agreement. The Allottee herein after shall not be entitled to challenge or question the title of the owner and the right of the Promoter to enter into this Agreement under any circumstances whatsoever.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NAME OF THE PROJECT  </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name of the Project shall be </w:t>
      </w:r>
      <w:r w:rsidRPr="001761A3">
        <w:rPr>
          <w:rFonts w:ascii="Bookman Old Style" w:hAnsi="Bookman Old Style" w:cs="Bookman Old Style"/>
          <w:b/>
          <w:bCs/>
          <w:color w:val="auto"/>
          <w:sz w:val="24"/>
          <w:szCs w:val="24"/>
        </w:rPr>
        <w:t>“41 ELITE”</w:t>
      </w:r>
      <w:r w:rsidRPr="001761A3">
        <w:rPr>
          <w:rFonts w:ascii="Bookman Old Style" w:hAnsi="Bookman Old Style" w:cs="Bookman Old Style"/>
          <w:color w:val="auto"/>
          <w:sz w:val="24"/>
          <w:szCs w:val="24"/>
        </w:rPr>
        <w:t>. The said name shall not be changed for any reason whatsoever without prior written consent of the promoter herein.</w:t>
      </w:r>
    </w:p>
    <w:p w:rsidR="00DC2CDC" w:rsidRPr="001761A3" w:rsidRDefault="00DC2CDC" w:rsidP="00106D22">
      <w:pPr>
        <w:tabs>
          <w:tab w:val="left" w:pos="720"/>
        </w:tabs>
        <w:spacing w:line="276" w:lineRule="auto"/>
        <w:ind w:left="0"/>
        <w:rPr>
          <w:rFonts w:ascii="Bookman Old Style" w:hAnsi="Bookman Old Style" w:cs="Bookman Old Style"/>
          <w:color w:val="auto"/>
          <w:sz w:val="24"/>
          <w:szCs w:val="24"/>
        </w:rPr>
      </w:pPr>
    </w:p>
    <w:p w:rsidR="00DC2CDC" w:rsidRPr="001761A3" w:rsidRDefault="00DC2CDC" w:rsidP="00106D22">
      <w:pPr>
        <w:tabs>
          <w:tab w:val="left" w:pos="720"/>
        </w:tabs>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FUTURE SALE OF APARTMENT</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The Allottee hereby agrees to purchase from the Promoter and the Promoter hereby agrees to sell to the Allottee </w:t>
      </w:r>
      <w:r w:rsidRPr="00CD557F">
        <w:rPr>
          <w:rFonts w:ascii="Bookman Old Style" w:hAnsi="Bookman Old Style" w:cs="Bookman Old Style"/>
          <w:b/>
          <w:bCs/>
          <w:color w:val="auto"/>
          <w:sz w:val="24"/>
          <w:szCs w:val="24"/>
        </w:rPr>
        <w:t xml:space="preserve">Apartment 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- 1106</w:t>
      </w:r>
      <w:r w:rsidRPr="005C542C">
        <w:rPr>
          <w:rFonts w:ascii="Bookman Old Style" w:hAnsi="Bookman Old Style" w:cs="Bookman Old Style"/>
          <w:b/>
          <w:bCs/>
          <w:color w:val="auto"/>
          <w:sz w:val="24"/>
          <w:szCs w:val="24"/>
        </w:rPr>
        <w:t>”</w:t>
      </w:r>
      <w:r w:rsidRPr="005C542C">
        <w:rPr>
          <w:rFonts w:ascii="Bookman Old Style" w:hAnsi="Bookman Old Style" w:cs="Bookman Old Style"/>
          <w:color w:val="auto"/>
          <w:sz w:val="24"/>
          <w:szCs w:val="24"/>
        </w:rPr>
        <w:t xml:space="preserve"> </w:t>
      </w:r>
      <w:r w:rsidRPr="00CD557F">
        <w:rPr>
          <w:rFonts w:ascii="Bookman Old Style" w:hAnsi="Bookman Old Style" w:cs="Bookman Old Style"/>
          <w:color w:val="auto"/>
          <w:sz w:val="24"/>
          <w:szCs w:val="24"/>
        </w:rPr>
        <w:t xml:space="preserve">admeasuring </w:t>
      </w:r>
      <w:r>
        <w:rPr>
          <w:rFonts w:ascii="Bookman Old Style" w:hAnsi="Bookman Old Style" w:cs="Bookman Old Style"/>
          <w:b/>
          <w:bCs/>
          <w:color w:val="auto"/>
          <w:sz w:val="24"/>
          <w:szCs w:val="24"/>
        </w:rPr>
        <w:t xml:space="preserve"> 55.74</w:t>
      </w:r>
      <w:r w:rsidRPr="005C542C">
        <w:rPr>
          <w:rFonts w:ascii="Bookman Old Style" w:hAnsi="Bookman Old Style" w:cs="Bookman Old Style"/>
          <w:b/>
          <w:bCs/>
          <w:color w:val="auto"/>
          <w:sz w:val="24"/>
          <w:szCs w:val="24"/>
        </w:rPr>
        <w:t xml:space="preserve"> Square Meters</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of carpet area, and</w:t>
      </w:r>
      <w:r w:rsidRPr="00CD557F">
        <w:rPr>
          <w:rFonts w:ascii="Bookman Old Style" w:hAnsi="Bookman Old Style" w:cs="Bookman Old Style"/>
          <w:b/>
          <w:bCs/>
          <w:color w:val="auto"/>
          <w:sz w:val="24"/>
          <w:szCs w:val="24"/>
        </w:rPr>
        <w:t xml:space="preserve"> Dry/Open Balcony</w:t>
      </w:r>
      <w:r w:rsidRPr="00CD557F">
        <w:rPr>
          <w:rFonts w:ascii="Bookman Old Style" w:hAnsi="Bookman Old Style" w:cs="Bookman Old Style"/>
          <w:color w:val="auto"/>
          <w:sz w:val="24"/>
          <w:szCs w:val="24"/>
        </w:rPr>
        <w:t xml:space="preserve"> of </w:t>
      </w:r>
      <w:r>
        <w:rPr>
          <w:rFonts w:ascii="Bookman Old Style" w:hAnsi="Bookman Old Style" w:cs="Bookman Old Style"/>
          <w:b/>
          <w:bCs/>
          <w:color w:val="auto"/>
          <w:sz w:val="24"/>
          <w:szCs w:val="24"/>
        </w:rPr>
        <w:t xml:space="preserve"> 5.11</w:t>
      </w:r>
      <w:r w:rsidRPr="00CD557F">
        <w:rPr>
          <w:rFonts w:ascii="Bookman Old Style" w:hAnsi="Bookman Old Style" w:cs="Bookman Old Style"/>
          <w:color w:val="auto"/>
          <w:sz w:val="24"/>
          <w:szCs w:val="24"/>
        </w:rPr>
        <w:t xml:space="preserve"> </w:t>
      </w:r>
      <w:r w:rsidRPr="005C542C">
        <w:rPr>
          <w:rFonts w:ascii="Bookman Old Style" w:hAnsi="Bookman Old Style" w:cs="Bookman Old Style"/>
          <w:b/>
          <w:bCs/>
          <w:color w:val="auto"/>
          <w:sz w:val="24"/>
          <w:szCs w:val="24"/>
        </w:rPr>
        <w:t>Square Meters</w:t>
      </w:r>
      <w:r w:rsidRPr="00CD557F">
        <w:rPr>
          <w:rFonts w:ascii="Bookman Old Style" w:hAnsi="Bookman Old Style" w:cs="Bookman Old Style"/>
          <w:color w:val="auto"/>
          <w:sz w:val="24"/>
          <w:szCs w:val="24"/>
        </w:rPr>
        <w:t xml:space="preserve"> located on the </w:t>
      </w:r>
      <w:r>
        <w:rPr>
          <w:rFonts w:ascii="Bookman Old Style" w:hAnsi="Bookman Old Style" w:cs="Bookman Old Style"/>
          <w:b/>
          <w:bCs/>
          <w:color w:val="auto"/>
          <w:sz w:val="24"/>
          <w:szCs w:val="24"/>
        </w:rPr>
        <w:t>11th Floor</w:t>
      </w:r>
      <w:r>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for the agreed consideration of </w:t>
      </w:r>
      <w:r w:rsidRPr="005C542C">
        <w:rPr>
          <w:rFonts w:ascii="Bookman Old Style" w:hAnsi="Bookman Old Style" w:cs="Bookman Old Style"/>
          <w:b/>
          <w:bCs/>
          <w:color w:val="auto"/>
          <w:sz w:val="24"/>
          <w:szCs w:val="24"/>
        </w:rPr>
        <w:t>Rs.</w:t>
      </w:r>
      <w:r>
        <w:rPr>
          <w:rFonts w:ascii="Bookman Old Style" w:hAnsi="Bookman Old Style" w:cs="Bookman Old Style"/>
          <w:b/>
          <w:bCs/>
          <w:color w:val="auto"/>
          <w:sz w:val="24"/>
          <w:szCs w:val="24"/>
        </w:rPr>
        <w:t xml:space="preserve"> 44,90,000.00</w:t>
      </w:r>
      <w:r>
        <w:rPr>
          <w:rFonts w:ascii="Bookman Old Style" w:hAnsi="Bookman Old Style" w:cs="Bookman Old Style"/>
          <w:b/>
          <w:bCs/>
          <w:color w:val="auto"/>
          <w:sz w:val="24"/>
          <w:szCs w:val="24"/>
        </w:rPr>
        <w:t xml:space="preserve"> </w:t>
      </w:r>
      <w:r w:rsidRPr="005C542C">
        <w:rPr>
          <w:rFonts w:ascii="Bookman Old Style" w:hAnsi="Bookman Old Style" w:cs="Bookman Old Style"/>
          <w:b/>
          <w:bCs/>
          <w:color w:val="auto"/>
          <w:sz w:val="24"/>
          <w:szCs w:val="24"/>
        </w:rPr>
        <w:t>(Rupees</w:t>
      </w:r>
      <w:r>
        <w:rPr>
          <w:rFonts w:ascii="Bookman Old Style" w:hAnsi="Bookman Old Style" w:cs="Bookman Old Style"/>
          <w:b/>
          <w:bCs/>
          <w:color w:val="auto"/>
          <w:sz w:val="24"/>
          <w:szCs w:val="24"/>
        </w:rPr>
        <w:t xml:space="preserve">Forty Four Lakh Ninety Thousand  only </w:t>
      </w:r>
      <w:r w:rsidRPr="005C542C">
        <w:rPr>
          <w:rFonts w:ascii="Bookman Old Style" w:hAnsi="Bookman Old Style" w:cs="Bookman Old Style"/>
          <w:b/>
          <w:bCs/>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right of exclusive use of </w:t>
      </w:r>
      <w:r w:rsidRPr="001761A3">
        <w:rPr>
          <w:rFonts w:ascii="Bookman Old Style" w:hAnsi="Bookman Old Style" w:cs="Bookman Old Style"/>
          <w:b/>
          <w:bCs/>
          <w:color w:val="auto"/>
          <w:sz w:val="24"/>
          <w:szCs w:val="24"/>
        </w:rPr>
        <w:t>One</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Covered Car</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 xml:space="preserve">Parking </w:t>
      </w:r>
      <w:r w:rsidRPr="001761A3">
        <w:rPr>
          <w:rFonts w:ascii="Bookman Old Style" w:hAnsi="Bookman Old Style" w:cs="Bookman Old Style"/>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The Promoter and the Allottee have agreed that there shall be no any consideration payable by the Allottee to the Promoter on account of parking allotment so also proportionate common areas and facilities so also limited common area appurtenant to the premises. </w:t>
      </w:r>
      <w:r w:rsidRPr="001761A3">
        <w:rPr>
          <w:rFonts w:ascii="Bookman Old Style" w:hAnsi="Bookman Old Style" w:cs="Bookman Old Style"/>
          <w:b/>
          <w:bCs/>
          <w:i/>
          <w:iCs/>
          <w:color w:val="auto"/>
          <w:sz w:val="24"/>
          <w:szCs w:val="24"/>
        </w:rPr>
        <w:t>The sale of the said Apartment is on the basis of carpet area only</w:t>
      </w:r>
      <w:r w:rsidRPr="001761A3">
        <w:rPr>
          <w:rFonts w:ascii="Bookman Old Style" w:hAnsi="Bookman Old Style" w:cs="Bookman Old Style"/>
          <w:color w:val="auto"/>
          <w:sz w:val="24"/>
          <w:szCs w:val="24"/>
        </w:rPr>
        <w:t xml:space="preserve">. The Allottee is aware that due to the skirting and variation in plaster, the carpet area varies. The variation may be approximately two to three percent. The Allottee consents for the same and is aware that the consideration being lump sum will not change.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DISCLOSURE REGARDING MANUFACTURER’S WARRANTY</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specifically discloses that, the manufacturers of certain appliances, equipment’s, standard fittings, machineries including generator set for backup, STP (if any), electric pumps, waste management plants (if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FIXTURES AND FITTINGS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761A3">
        <w:rPr>
          <w:rFonts w:ascii="Bookman Old Style" w:hAnsi="Bookman Old Style" w:cs="Bookman Old Style"/>
          <w:b/>
          <w:bCs/>
          <w:color w:val="auto"/>
          <w:sz w:val="24"/>
          <w:szCs w:val="24"/>
        </w:rPr>
        <w:t>Annexure-'E'</w:t>
      </w:r>
      <w:r w:rsidRPr="001761A3">
        <w:rPr>
          <w:rFonts w:ascii="Bookman Old Style" w:hAnsi="Bookman Old Style" w:cs="Bookman Old Style"/>
          <w:color w:val="auto"/>
          <w:sz w:val="24"/>
          <w:szCs w:val="24"/>
        </w:rPr>
        <w:t xml:space="preserve">, annexed hereto.    </w:t>
      </w: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PAYMENT PLAN</w:t>
      </w:r>
    </w:p>
    <w:p w:rsidR="00DC2CDC"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and the Allottee has mutually agreed to the present payment plan based upon the milestone table hereinbelow. The Allottee has agreed to pay the consideration of </w:t>
      </w: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 xml:space="preserve"> 44,90,000.00</w:t>
      </w:r>
      <w:r>
        <w:rPr>
          <w:rFonts w:ascii="Bookman Old Style" w:hAnsi="Bookman Old Style" w:cs="Bookman Old Style"/>
          <w:b/>
          <w:bCs/>
          <w:color w:val="auto"/>
          <w:sz w:val="24"/>
          <w:szCs w:val="24"/>
        </w:rPr>
        <w:t xml:space="preserve"> </w:t>
      </w:r>
      <w:r w:rsidRPr="005C542C">
        <w:rPr>
          <w:rFonts w:ascii="Bookman Old Style" w:hAnsi="Bookman Old Style" w:cs="Bookman Old Style"/>
          <w:b/>
          <w:bCs/>
          <w:color w:val="auto"/>
          <w:sz w:val="24"/>
          <w:szCs w:val="24"/>
        </w:rPr>
        <w:t>(Rupees</w:t>
      </w:r>
      <w:r>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 xml:space="preserve">Forty Four Lakh Ninety Thousand  only </w:t>
      </w:r>
      <w:r w:rsidRPr="001761A3">
        <w:rPr>
          <w:rFonts w:ascii="Bookman Old Style" w:hAnsi="Bookman Old Style" w:cs="Bookman Old Style"/>
          <w:color w:val="auto"/>
          <w:sz w:val="24"/>
          <w:szCs w:val="24"/>
        </w:rPr>
        <w:t xml:space="preserve">, in following manner; </w:t>
      </w:r>
    </w:p>
    <w:p w:rsidR="00DC2CDC" w:rsidRDefault="00DC2CDC" w:rsidP="00320EBA">
      <w:pPr>
        <w:spacing w:after="0" w:line="276" w:lineRule="auto"/>
        <w:ind w:right="13"/>
        <w:rPr>
          <w:rFonts w:ascii="Bookman Old Style" w:hAnsi="Bookman Old Style" w:cs="Bookman Old Style"/>
          <w:color w:val="auto"/>
          <w:sz w:val="24"/>
          <w:szCs w:val="24"/>
        </w:rPr>
      </w:pPr>
    </w:p>
    <w:tbl>
      <w:tblPr>
        <w:tblW w:w="8704"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DC2CDC" w:rsidRPr="00CD557F">
        <w:trPr>
          <w:gridAfter w:val="1"/>
          <w:wAfter w:w="7" w:type="dxa"/>
          <w:trHeight w:val="432"/>
        </w:trPr>
        <w:tc>
          <w:tcPr>
            <w:tcW w:w="720" w:type="dxa"/>
            <w:tcBorders>
              <w:right w:val="single" w:sz="4" w:space="0" w:color="auto"/>
            </w:tcBorders>
            <w:shd w:val="pct25" w:color="auto" w:fill="auto"/>
            <w:vAlign w:val="center"/>
          </w:tcPr>
          <w:p w:rsidR="00DC2CDC" w:rsidRPr="00CD557F" w:rsidRDefault="00DC2CDC" w:rsidP="00460289">
            <w:pPr>
              <w:pStyle w:val="alldoc"/>
              <w:tabs>
                <w:tab w:val="left" w:pos="900"/>
              </w:tabs>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Sr.</w:t>
            </w:r>
          </w:p>
        </w:tc>
        <w:tc>
          <w:tcPr>
            <w:tcW w:w="2494" w:type="dxa"/>
            <w:shd w:val="pct25" w:color="auto" w:fill="auto"/>
            <w:vAlign w:val="center"/>
          </w:tcPr>
          <w:p w:rsidR="00DC2CDC" w:rsidRPr="00CD557F" w:rsidRDefault="00DC2CDC" w:rsidP="00460289">
            <w:pPr>
              <w:pStyle w:val="alldoc"/>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Amount</w:t>
            </w:r>
          </w:p>
        </w:tc>
        <w:tc>
          <w:tcPr>
            <w:tcW w:w="5483" w:type="dxa"/>
            <w:shd w:val="pct25" w:color="auto" w:fill="auto"/>
            <w:vAlign w:val="center"/>
          </w:tcPr>
          <w:p w:rsidR="00DC2CDC" w:rsidRPr="00CD557F" w:rsidRDefault="00DC2CDC" w:rsidP="00460289">
            <w:pPr>
              <w:pStyle w:val="alldoc"/>
              <w:tabs>
                <w:tab w:val="left" w:pos="900"/>
              </w:tabs>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Particulars</w:t>
            </w:r>
          </w:p>
        </w:tc>
      </w:tr>
      <w:tr w:rsidR="00DC2CDC" w:rsidRPr="00CD557F">
        <w:trPr>
          <w:trHeight w:val="390"/>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4,49,000.00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10% at the time of Booking (</w:t>
            </w:r>
            <w:r w:rsidRPr="00CD557F">
              <w:rPr>
                <w:rFonts w:ascii="Bookman Old Style" w:hAnsi="Bookman Old Style" w:cs="Bookman Old Style"/>
                <w:i/>
                <w:iCs/>
                <w:color w:val="auto"/>
                <w:sz w:val="24"/>
                <w:szCs w:val="24"/>
              </w:rPr>
              <w:t>inclusive of part/advance payment as mentioned herein above)</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4,49,000.00</w:t>
            </w:r>
          </w:p>
        </w:tc>
        <w:tc>
          <w:tcPr>
            <w:tcW w:w="5490" w:type="dxa"/>
            <w:gridSpan w:val="2"/>
            <w:vAlign w:val="center"/>
          </w:tcPr>
          <w:p w:rsidR="00DC2CDC" w:rsidRPr="00CD557F" w:rsidRDefault="00DC2CDC" w:rsidP="00460289">
            <w:pPr>
              <w:pStyle w:val="alldoc"/>
              <w:tabs>
                <w:tab w:val="left" w:pos="900"/>
              </w:tabs>
              <w:spacing w:line="276" w:lineRule="auto"/>
              <w:ind w:left="0" w:right="-108"/>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10% at the of Agreement to Sale </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4,49,000.00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10% at the time of completion of plinth</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2,24,500.00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1</w:t>
            </w:r>
            <w:r w:rsidRPr="00CD557F">
              <w:rPr>
                <w:rFonts w:ascii="Bookman Old Style" w:hAnsi="Bookman Old Style" w:cs="Bookman Old Style"/>
                <w:color w:val="auto"/>
                <w:sz w:val="24"/>
                <w:szCs w:val="24"/>
                <w:vertAlign w:val="superscript"/>
              </w:rPr>
              <w:t xml:space="preserve">st </w:t>
            </w:r>
            <w:r w:rsidRPr="00CD557F">
              <w:rPr>
                <w:rFonts w:ascii="Bookman Old Style" w:hAnsi="Bookman Old Style" w:cs="Bookman Old Style"/>
                <w:color w:val="auto"/>
                <w:sz w:val="24"/>
                <w:szCs w:val="24"/>
              </w:rPr>
              <w:t>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2</w:t>
            </w:r>
            <w:r w:rsidRPr="00CD557F">
              <w:rPr>
                <w:rFonts w:ascii="Bookman Old Style" w:hAnsi="Bookman Old Style" w:cs="Bookman Old Style"/>
                <w:color w:val="auto"/>
                <w:sz w:val="24"/>
                <w:szCs w:val="24"/>
                <w:vertAlign w:val="superscript"/>
              </w:rPr>
              <w:t>nd</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3</w:t>
            </w:r>
            <w:r w:rsidRPr="00CD557F">
              <w:rPr>
                <w:rFonts w:ascii="Bookman Old Style" w:hAnsi="Bookman Old Style" w:cs="Bookman Old Style"/>
                <w:color w:val="auto"/>
                <w:sz w:val="24"/>
                <w:szCs w:val="24"/>
                <w:vertAlign w:val="superscript"/>
              </w:rPr>
              <w:t>rd</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4</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5</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6</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7</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8</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9</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10</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11</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12</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13</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1,34,700.00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14</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2,24,500.00</w:t>
            </w:r>
          </w:p>
        </w:tc>
        <w:tc>
          <w:tcPr>
            <w:tcW w:w="5490" w:type="dxa"/>
            <w:gridSpan w:val="2"/>
          </w:tcPr>
          <w:p w:rsidR="00DC2CDC" w:rsidRPr="00CD557F" w:rsidRDefault="00DC2CDC" w:rsidP="00460289">
            <w:pPr>
              <w:spacing w:line="276" w:lineRule="auto"/>
              <w:ind w:left="0"/>
              <w:rPr>
                <w:color w:val="auto"/>
              </w:rPr>
            </w:pPr>
            <w:r w:rsidRPr="00CD557F">
              <w:rPr>
                <w:color w:val="auto"/>
              </w:rPr>
              <w:t>5% at the time of completion of brick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2,24,500.00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internal plaster (Gypsum)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Dado, toilet, kitchen tiling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2,24,500.00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flooring tile works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1,34,700.00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window grill and kitchen otta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2,24,500.00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handing over of the said possession of the said apartment</w:t>
            </w:r>
          </w:p>
        </w:tc>
      </w:tr>
      <w:tr w:rsidR="00DC2CDC" w:rsidRPr="00CD557F">
        <w:trPr>
          <w:trHeight w:val="432"/>
        </w:trPr>
        <w:tc>
          <w:tcPr>
            <w:tcW w:w="720" w:type="dxa"/>
            <w:tcBorders>
              <w:right w:val="single" w:sz="4" w:space="0" w:color="auto"/>
            </w:tcBorders>
            <w:shd w:val="pct25" w:color="auto" w:fill="auto"/>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p>
        </w:tc>
        <w:tc>
          <w:tcPr>
            <w:tcW w:w="2494" w:type="dxa"/>
            <w:shd w:val="pct25" w:color="auto" w:fill="auto"/>
          </w:tcPr>
          <w:p w:rsidR="00DC2CDC" w:rsidRPr="00CD557F" w:rsidRDefault="00DC2CDC" w:rsidP="00460289">
            <w:pPr>
              <w:pStyle w:val="alldoc"/>
              <w:spacing w:line="276"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rPr>
              <w:t xml:space="preserve"> </w:t>
            </w:r>
            <w:r>
              <w:rPr>
                <w:rFonts w:ascii="Bookman Old Style" w:hAnsi="Bookman Old Style" w:cs="Bookman Old Style"/>
                <w:b/>
                <w:bCs/>
                <w:color w:val="auto"/>
                <w:sz w:val="24"/>
                <w:szCs w:val="24"/>
              </w:rPr>
              <w:t xml:space="preserve"> 44,90,000.00</w:t>
            </w:r>
          </w:p>
        </w:tc>
        <w:tc>
          <w:tcPr>
            <w:tcW w:w="5490" w:type="dxa"/>
            <w:gridSpan w:val="2"/>
            <w:shd w:val="pct25" w:color="auto" w:fill="auto"/>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TOTAL CONSIDERATION (100%)</w:t>
            </w:r>
          </w:p>
        </w:tc>
      </w:tr>
    </w:tbl>
    <w:p w:rsidR="00DC2CDC" w:rsidRDefault="00DC2CDC" w:rsidP="00320EBA">
      <w:pPr>
        <w:spacing w:after="0" w:line="276" w:lineRule="auto"/>
        <w:ind w:right="13"/>
        <w:rPr>
          <w:rFonts w:ascii="Bookman Old Style" w:hAnsi="Bookman Old Style" w:cs="Bookman Old Style"/>
          <w:color w:val="auto"/>
          <w:sz w:val="24"/>
          <w:szCs w:val="24"/>
        </w:rPr>
      </w:pPr>
    </w:p>
    <w:p w:rsidR="00DC2CDC" w:rsidRDefault="00DC2CDC" w:rsidP="009B0451">
      <w:pPr>
        <w:spacing w:after="0" w:line="276" w:lineRule="auto"/>
        <w:ind w:left="0" w:right="11354"/>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Allottee agrees that the Promoter may merge or consolidate two or more installments in their discretion by simultaneously executing the contemplated work in the said installment. The consideration of the said Apartment is also arrived on the assurance of the Allottee to abide by the above payment schedule only and it will not be altered by the Allottee under any circumstances. The Allottee shall make all the payments to the Promoter by Demand Draft / Pay orders / Local Cheques payable at Pune only. If the Allottee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Allottee or Housing Finance Companies/Banks, etc.</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payment under this agreement shall be made as per the demand note raised by the Promoter from time to time payable strictly in the following accounts:</w:t>
      </w:r>
    </w:p>
    <w:p w:rsidR="00DC2CDC" w:rsidRPr="001761A3" w:rsidRDefault="00DC2CDC" w:rsidP="00106D22">
      <w:pPr>
        <w:spacing w:line="276" w:lineRule="auto"/>
        <w:ind w:left="0"/>
        <w:rPr>
          <w:rFonts w:ascii="Bookman Old Style" w:hAnsi="Bookman Old Style" w:cs="Bookman Old Style"/>
          <w:color w:val="auto"/>
          <w:sz w:val="24"/>
          <w:szCs w:val="24"/>
        </w:rPr>
      </w:pPr>
    </w:p>
    <w:tbl>
      <w:tblPr>
        <w:tblW w:w="863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05"/>
        <w:gridCol w:w="1980"/>
        <w:gridCol w:w="3150"/>
      </w:tblGrid>
      <w:tr w:rsidR="00DC2CDC" w:rsidRPr="001761A3">
        <w:tc>
          <w:tcPr>
            <w:tcW w:w="3505"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Bank</w:t>
            </w:r>
          </w:p>
        </w:tc>
        <w:tc>
          <w:tcPr>
            <w:tcW w:w="1980"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Branch</w:t>
            </w:r>
          </w:p>
        </w:tc>
        <w:tc>
          <w:tcPr>
            <w:tcW w:w="3150"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Account No.</w:t>
            </w:r>
          </w:p>
        </w:tc>
      </w:tr>
      <w:tr w:rsidR="00DC2CDC" w:rsidRPr="001761A3">
        <w:tc>
          <w:tcPr>
            <w:tcW w:w="3505" w:type="dxa"/>
            <w:vAlign w:val="center"/>
          </w:tcPr>
          <w:p w:rsidR="00DC2CDC" w:rsidRPr="00C31E6A" w:rsidRDefault="00DC2CDC" w:rsidP="00C31E6A">
            <w:pPr>
              <w:spacing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HDFC BANK LTD</w:t>
            </w:r>
          </w:p>
        </w:tc>
        <w:tc>
          <w:tcPr>
            <w:tcW w:w="1980" w:type="dxa"/>
            <w:vAlign w:val="center"/>
          </w:tcPr>
          <w:p w:rsidR="00DC2CDC" w:rsidRPr="00C31E6A" w:rsidRDefault="00DC2CDC" w:rsidP="00C31E6A">
            <w:pPr>
              <w:spacing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NIGDI, PUNE</w:t>
            </w:r>
          </w:p>
        </w:tc>
        <w:tc>
          <w:tcPr>
            <w:tcW w:w="3150" w:type="dxa"/>
            <w:vAlign w:val="center"/>
          </w:tcPr>
          <w:p w:rsidR="00DC2CDC" w:rsidRPr="00C31E6A" w:rsidRDefault="00DC2CDC" w:rsidP="00C31E6A">
            <w:pPr>
              <w:spacing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50200054544372</w:t>
            </w:r>
          </w:p>
        </w:tc>
      </w:tr>
    </w:tbl>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TIME OF ESSENCE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1761A3">
        <w:rPr>
          <w:rFonts w:ascii="Bookman Old Style" w:hAnsi="Bookman Old Style" w:cs="Bookman Old Style"/>
          <w:b/>
          <w:bCs/>
          <w:i/>
          <w:iCs/>
          <w:color w:val="auto"/>
          <w:sz w:val="24"/>
          <w:szCs w:val="24"/>
        </w:rPr>
        <w:t>“Payment Plan”</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INTEREST ON DELAYED PAYMENT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specifically agreed that the time for payment as specified above is of the utmost essence to this agreement and on failure of the Allottee to pay the same on due dates, it shall be deemed that the Allottee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Allottee shall be bound and liable to pay interest as specified under the rules formed under the said Act, with quarterly rests on all amounts which become due and payable by the Allottee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Allottee has agreed to pay the same before possession of the said apartment without fail. It is pertinent to mention that the payment shall be made within a period of 7 days from the date of receipt of demand letter. Furthermore if the allottee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 payment.</w:t>
      </w:r>
    </w:p>
    <w:p w:rsidR="00DC2CDC" w:rsidRPr="001761A3" w:rsidRDefault="00DC2CDC" w:rsidP="00106D22">
      <w:pPr>
        <w:pStyle w:val="ListParagraph"/>
        <w:spacing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pStyle w:val="ListParagraph"/>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TAXES AND ITS PAYMENT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Allottee that all such taxes/duties/registration fees shall be paid by the Allottee separately as and when demanded by the Promoter within 07 days of such demand being made in writing.</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agreed by and between the Promoter and the Allottee that, in case of failure of the Allottee to pay the Government dues as mentioned hereinabove, if the Promoter is subjected to any penal interest by the concerned government authorities then the Allottee shall be duty bound to reimbursed the same to the Promoter. Further, the Allottee agrees to pay to the Promoter, interest as specified</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in the Rule</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on the taxes and penalty, which become payable by the Allottee to the Promoter under the terms of this Agreement from the date the said amount is paid by the Promoter to the concern government authorities. It is agreed that, 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ESCALATIONS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If at any time, after execution of this agreement the Central Government / State Government / Local authority / Revenue Authority / any other authority / any court / Judicial authority / quasi-judicial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OBSERVATION OF CONDITIONS IMPOSED BY LOCAL AUTHORITY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DC2CDC" w:rsidRPr="001761A3" w:rsidRDefault="00DC2CDC" w:rsidP="00106D22">
      <w:pPr>
        <w:spacing w:line="276" w:lineRule="auto"/>
        <w:ind w:left="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agreed that subject to the terms of this agreement, the Allottee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Allottee shall not be entitled to claim possession of the said Apartment until the completion certificate in respect of the said apartment is received from the Pimpri-Chinchwad Municipal Corporation and the Allottee pays all dues, advances, deposits, etc. payable under this agreement in respect of the said Apartment to the Promoter and has signed the possession documents, bonds, receipts, etc. After receipt of the completion certificate from Pimpri-Chinchwad Municipal Corporation the Promoter shall be absolved from or any liability in case any addition and/or alteration to the Apartment/building by the Allottee, any damage to the building by accident, any tampering with the geometrical sections of the building, lack of maintenance by the Allottee/association, any event of force majeure and any act of God.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TERMINATION OF AGREEMENT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the allottee committing three default in payment on the due dates, of the instalments or any other amounts due and payable of the Allottee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Allottee fifteen days prior notice in writing of the Promoter’s intention to terminate this agreement and of the specific breach or breaches of the terms and conditions in respect whereof it is intended to terminate this agreement and default shall have been made by the Allottee in remedying such breach or breaches within fifteen days after such notice. After a period of fifteen days from the date of this notice, if even part of the dues remains unpaid, the agreement shall be terminated. The Allottee has irrevocably agreed to the same.</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Allottee might have till then paid to the Promoter, without any interest and only after deducting GST Amount and agreed liquidated damages of Rs.1,00,000/- [Rupees One Lakh Only]. After making the Demand Draft/Cheque of the balance amount the Promoter shall inform the Allottee about the same calling upon him to collect the Demand Draft/Cheque from the Promoter. It is further agreed that the balance amount, if any, shall be paid by the promoter to the Allottee after resale of the said Apartment in the manner of receipt of consideration from new Allottee. The Allottee shall have no claim except for repayment of the amount payable as mentioned above. The Allottee hereby agrees that in that event all of his/her/their rights in the said Apartment shall stand extinguished and no separate cancellation deed, its execution and registration will be required. The information letter sent by the promoter calling upon the Allottee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Allottee agrees to the same.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is also made aware that depending upon various promises and assurances given by the Allottee, the promoter has incurred and shall incur the expenditure and will make commitments to the third parties. In event of cancellation of the agreements by the Allottee for any reason whatsoever, the promoter in addition and without prejudice to other remedies and rights and towards reimbursements and damages, shall suffer great loss and hardship and work may be affected. Therefore, in the event of this agreement being cancelled by the Allottee for any reason whatsoever, the promoter shall be entitled to retain, withhold and forfeit agreed liquidated damages of Rs.1,00,000/- [Rupees One Lakh Only] and GST Amount, from and out of the amount until then paid by the Allottee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POSSESSION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shall give possession of the Apartment to the Allottee on or before 31/12/2023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 rules 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DC2CDC" w:rsidRPr="001761A3" w:rsidRDefault="00DC2CDC" w:rsidP="00106D22">
      <w:pPr>
        <w:spacing w:after="0" w:line="276" w:lineRule="auto"/>
        <w:ind w:left="0" w:right="3199"/>
        <w:rPr>
          <w:rFonts w:ascii="Bookman Old Style" w:hAnsi="Bookman Old Style" w:cs="Bookman Old Style"/>
          <w:color w:val="auto"/>
          <w:sz w:val="24"/>
          <w:szCs w:val="24"/>
        </w:rPr>
      </w:pPr>
    </w:p>
    <w:p w:rsidR="00DC2CDC" w:rsidRPr="001761A3" w:rsidRDefault="00DC2CDC" w:rsidP="00106D22">
      <w:pPr>
        <w:pStyle w:val="ListParagraph"/>
        <w:numPr>
          <w:ilvl w:val="0"/>
          <w:numId w:val="4"/>
        </w:numPr>
        <w:spacing w:line="276" w:lineRule="auto"/>
        <w:ind w:right="3199"/>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war, civil commotion or act of God; </w:t>
      </w:r>
    </w:p>
    <w:p w:rsidR="00DC2CDC" w:rsidRPr="001761A3" w:rsidRDefault="00DC2CDC" w:rsidP="00106D22">
      <w:pPr>
        <w:pStyle w:val="ListParagraph"/>
        <w:spacing w:line="276" w:lineRule="auto"/>
        <w:ind w:right="13"/>
        <w:rPr>
          <w:rFonts w:ascii="Bookman Old Style" w:hAnsi="Bookman Old Style" w:cs="Bookman Old Style"/>
          <w:color w:val="auto"/>
          <w:sz w:val="24"/>
          <w:szCs w:val="24"/>
        </w:rPr>
      </w:pPr>
    </w:p>
    <w:p w:rsidR="00DC2CDC" w:rsidRPr="001761A3" w:rsidRDefault="00DC2CDC" w:rsidP="00106D22">
      <w:pPr>
        <w:pStyle w:val="ListParagraph"/>
        <w:numPr>
          <w:ilvl w:val="0"/>
          <w:numId w:val="4"/>
        </w:numPr>
        <w:spacing w:line="276" w:lineRule="auto"/>
        <w:ind w:right="13"/>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notice, order, rule, notification of the Government and/or other public or competent authority/court or any Decree / Order of any Court/tribunal/authority. </w:t>
      </w:r>
    </w:p>
    <w:p w:rsidR="00DC2CDC" w:rsidRPr="001761A3"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Non-availability of steel, cement, other building material, water, electric supply or drainage line etc.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stay or injunction order from any Court/forum/statutory body.</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Pendency of any litigation of any nature effecting the construction or furbishing.</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Delay or default in payment of any installment or dues by the Apartment Allottee. (This is without prejudice to the right of the Promoter under Clause 11, 12 &amp; 13 above).</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Delay by Local Authority in issuing or granting necessary Completion Certificate or Occupation Certificate.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other circumstances beyond the control of the Promoter or force majeure.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Changes in any rules, regulations, bye laws of various statutory bodies and authorities from time to time affecting the development and the project.</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PROCEDURE FOR TAKING POSSESSION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1761A3">
        <w:rPr>
          <w:rFonts w:ascii="Bookman Old Style" w:hAnsi="Bookman Old Style" w:cs="Bookman Old Style"/>
          <w:i/>
          <w:iCs/>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take possession of the Apartment within 15 days of the written notice from the promoter to the Allottee intimating that the said Apartments are ready for use and occupancy: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Furthermore, it is agreed by the Allottee that, once the notice is issued by the Promoter calling for taking possession, the Allottee shall come forward and take the possession, failing which, the Allottee shall be liable to pay the MSEB Bill, Property tax and Maintenance charges of the said Apartment from the date of issuance of such notice.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FORMATION OF APARTMENT CONDOMINUIM AND CONVEYANCE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In accordance with the provisions of Maharashtra Ownership of Flats Act, 1963, a separate association of apartment owners including the bye laws of the proposed association of apartment’s owners of the project/building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Apartment Condominium of for the said project and the Allottee shall not raise any objection to the same on any ground whatsoever.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Unless prevented by the circumstances beyond the control of the Promoter, it is agreed that the said land along with the building/s constructed or to be constructed thereon, shall be subjected to the provisions of Maharashtra Apartment Ownership Act, 1970, and the Apartment will be conveyed by the Promoter herein on or before 31/12/2025 subjected to receipt of entire amount and all dues from all allottees including maintenance charge, outgoing, stamp duty, registration fee, service tax, any other government dues.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This agreement shall be construed as a Declaration by the Allottee as provided under Maharashtra Apartment Ownership Act, 1970 read with Maharashtra Apartment Ownership Rules 1972 thereby submitting their Apartments to the provisions of the said act.</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allottees then in that case the changes so made in the Law having retrospective effect shall not apply to this agreement and the obligation on part of the Promoter in respect to the formation of Association shall be followed as laid down under this agreement. </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conveyance and/or Declaration u/s 2 of the Maharashtra Apartment Ownership Act, 1970 shall be subject to exclusive, limited common rights of the flat allottee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DC2CDC" w:rsidRPr="001761A3" w:rsidRDefault="00DC2CDC" w:rsidP="00106D22">
      <w:pPr>
        <w:spacing w:line="276" w:lineRule="auto"/>
        <w:ind w:left="180" w:hanging="36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DEFECT LIABILITY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If within a period of five years from the date of handing over the Apartment to the Allottee, the Allottee brings to the notice of the Promoter any structural</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1761A3">
        <w:rPr>
          <w:rFonts w:ascii="Bookman Old Style" w:hAnsi="Bookman Old Style" w:cs="Bookman Old Style"/>
          <w:i/>
          <w:iCs/>
          <w:color w:val="auto"/>
          <w:sz w:val="24"/>
          <w:szCs w:val="24"/>
        </w:rPr>
        <w:t xml:space="preserve"> </w:t>
      </w:r>
      <w:r w:rsidRPr="001761A3">
        <w:rPr>
          <w:rFonts w:ascii="Bookman Old Style" w:hAnsi="Bookman Old Style" w:cs="Bookman Old Style"/>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 </w:t>
      </w:r>
    </w:p>
    <w:p w:rsidR="00DC2CDC" w:rsidRPr="001761A3" w:rsidRDefault="00DC2CDC" w:rsidP="00106D22">
      <w:pPr>
        <w:spacing w:line="276" w:lineRule="auto"/>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USE OF APARTMENT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shall use the Apartment or any part thereof or permit the same to be used for purpose of Residential only.</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MAINTAINENCE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and which be decided by the Promoter. The Allottee shall pay the said additional maintenance amount to the Promoter within a period of 15 days from the date of notice of payment of additional maintenance amount. Failing which, the said additional maintenance amount shall be recoverable as dues from the Allottee.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further agrees that till the Allottee's share is so determined the Allottee shall pay to the Promoter provisional monthly contribution of Rs.2.5/- + GST [Rupees Two Point Five Only Plus GST] per Square Feet per month of Saleable area including the balcony/terrace area towards one time advance maintenance for </w:t>
      </w:r>
      <w:r w:rsidRPr="001761A3">
        <w:rPr>
          <w:rFonts w:ascii="Bookman Old Style" w:hAnsi="Bookman Old Style" w:cs="Bookman Old Style"/>
          <w:b/>
          <w:bCs/>
          <w:color w:val="auto"/>
          <w:sz w:val="24"/>
          <w:szCs w:val="24"/>
        </w:rPr>
        <w:t>24 [Twenty Four]</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 xml:space="preserve">Months </w:t>
      </w:r>
      <w:r w:rsidRPr="001761A3">
        <w:rPr>
          <w:rFonts w:ascii="Bookman Old Style" w:hAnsi="Bookman Old Style" w:cs="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amounts so paid by the Allottee to the Promoter shall not carry any interest and remain with the Promoter until a conveyance/assignment of lease of the structure of the building or wing is executed in favour of the Apartment Condominium. On such conveyance/assignment of lease being executed for the structure of the building or wing the aforesaid deposits (less deduction provided for in this Agreement) shall be paid over by the Promoter to the Society or the Limited Company, as the case may be.</w:t>
      </w:r>
    </w:p>
    <w:p w:rsidR="00DC2CDC" w:rsidRPr="001761A3" w:rsidRDefault="00DC2CDC" w:rsidP="00106D22">
      <w:pPr>
        <w:spacing w:line="276" w:lineRule="auto"/>
        <w:ind w:left="540" w:hanging="54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has agreed that the monthly maintenance will start from the date of first intimation letter given to any of the Allottee in the said Scheme that the said apartment is ready for Possession. </w:t>
      </w:r>
    </w:p>
    <w:p w:rsidR="00DC2CDC" w:rsidRPr="001761A3" w:rsidRDefault="00DC2CDC" w:rsidP="00106D22">
      <w:pPr>
        <w:pStyle w:val="alldoc"/>
        <w:spacing w:line="276" w:lineRule="auto"/>
        <w:ind w:left="180" w:righ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b/>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after expiry of the initial period of </w:t>
      </w:r>
      <w:r w:rsidRPr="001761A3">
        <w:rPr>
          <w:rFonts w:ascii="Bookman Old Style" w:hAnsi="Bookman Old Style" w:cs="Bookman Old Style"/>
          <w:b/>
          <w:bCs/>
          <w:color w:val="auto"/>
          <w:sz w:val="24"/>
          <w:szCs w:val="24"/>
        </w:rPr>
        <w:t xml:space="preserve">24 [Twenty Four] Months </w:t>
      </w:r>
      <w:r w:rsidRPr="001761A3">
        <w:rPr>
          <w:rFonts w:ascii="Bookman Old Style" w:hAnsi="Bookman Old Style" w:cs="Bookman Old Style"/>
          <w:color w:val="auto"/>
          <w:sz w:val="24"/>
          <w:szCs w:val="24"/>
        </w:rPr>
        <w:t>and until the Association of Apartment Owners is formed and registered and the said land and building/s or the administration of the building/s is handed over or transferred to it, the Apartment Allottee/s further agrees that till the Apartment Allottee’s share is so determined the apartment Allottee herein shall pay to the Promoter or to such person as may be nominated by the Promoter provisional monthly contribution as decided by the promoter from time to time. The amounts so paid by the allottee/s shall not carry any interest and remain with the Promoter or the concerned person as the case may be until a conveyance is executed in favour of the unit allottees as aforesaid. During the continuance of the scheme the maintenance charges paid by the Allottee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Allottee/s to the Promoters or concerned person prior to the final conveyance deed as aforesaid. The Apartment Allottee /s undertake/s to pay such provisional monthly contribution and such proportionate share of outgoings regularly on the 5</w:t>
      </w:r>
      <w:r w:rsidRPr="001761A3">
        <w:rPr>
          <w:rFonts w:ascii="Bookman Old Style" w:hAnsi="Bookman Old Style" w:cs="Bookman Old Style"/>
          <w:color w:val="auto"/>
          <w:sz w:val="24"/>
          <w:szCs w:val="24"/>
          <w:vertAlign w:val="superscript"/>
        </w:rPr>
        <w:t>th</w:t>
      </w:r>
      <w:r w:rsidRPr="001761A3">
        <w:rPr>
          <w:rFonts w:ascii="Bookman Old Style" w:hAnsi="Bookman Old Style" w:cs="Bookman Old Style"/>
          <w:color w:val="auto"/>
          <w:sz w:val="24"/>
          <w:szCs w:val="24"/>
        </w:rPr>
        <w:t xml:space="preserve"> day of each and every month in advance and shall not withhold the same for any reason whatsoever. The Apartment Allottee herein has specifically agreed to pay his contribution for running and maintaining the lifts/elevators (if provided in the said building) irrespective of the floor on which the Apartment is located and also irrespective of the use of the lifts/elevators by the Apartment Allottee. The Promoter is not liable to give any account of the expenses incurred for the aforesaid purposes.</w:t>
      </w:r>
    </w:p>
    <w:p w:rsidR="00DC2CDC" w:rsidRPr="001761A3" w:rsidRDefault="00DC2CDC" w:rsidP="00106D22">
      <w:pPr>
        <w:pStyle w:val="alldoc"/>
        <w:spacing w:line="276" w:lineRule="auto"/>
        <w:ind w:left="0" w:righ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at its discretion and option shall be entitled to enter into agreement with any person / company / agency for maintenance of the common areas and facilities for months or years with a view to ensure cleanliness thereof. Even after formation of Association the Allottee and Association shall be bound by the said contract.</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REPRESENTATIONS AND WARRANTIES OF THE PROMOTER</w:t>
      </w:r>
      <w:r w:rsidRPr="001761A3">
        <w:rPr>
          <w:rFonts w:ascii="Bookman Old Style" w:hAnsi="Bookman Old Style" w:cs="Bookman Old Style"/>
          <w:color w:val="auto"/>
          <w:sz w:val="24"/>
          <w:szCs w:val="24"/>
        </w:rPr>
        <w:tab/>
      </w:r>
      <w:r w:rsidRPr="001761A3">
        <w:rPr>
          <w:rFonts w:ascii="Bookman Old Style" w:hAnsi="Bookman Old Style" w:cs="Bookman Old Style"/>
          <w:b/>
          <w:bCs/>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to the best of his knowledge and information, hereby represents and warrants to the Allottee as follows: </w:t>
      </w:r>
    </w:p>
    <w:p w:rsidR="00DC2CDC" w:rsidRPr="001761A3" w:rsidRDefault="00DC2CDC" w:rsidP="00106D22">
      <w:pPr>
        <w:spacing w:after="48"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DC2CDC" w:rsidRPr="001761A3" w:rsidRDefault="00DC2CDC" w:rsidP="00106D22">
      <w:pPr>
        <w:spacing w:line="276" w:lineRule="auto"/>
        <w:ind w:left="0" w:right="147"/>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There are no encumbrances upon the project land or the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There are no litigations pending before any Court of law with respect to the project land or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land and/or the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REPRESENTATIONS AND WARRANTIES OF THE ALLOTTEE</w:t>
      </w:r>
      <w:r w:rsidRPr="001761A3">
        <w:rPr>
          <w:rFonts w:ascii="Bookman Old Style" w:hAnsi="Bookman Old Style" w:cs="Bookman Old Style"/>
          <w:color w:val="auto"/>
          <w:sz w:val="24"/>
          <w:szCs w:val="24"/>
        </w:rPr>
        <w:tab/>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Allottee/s or himself/themselves with intention to bring all persons into whosoever hands the Apartment may come, hereby covenants with the Promoter as follows: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affirms and declares that the Allottee herein shall not Rent, Lease or Let the said Apartment to any unmarried person / Bachelor / College Student without prior written consent of the Promoter/Builder and/or Proposed Apartment Condominium/Housing Society. If the Allottee yet Rents / Leases / Let the said Apartment to any unmarried /Bachelor / College Student and if any damage, nuisance is caused then the Allottee shall bear all the expenses, damages occurred and/or due to which if any one suffers due to the overt act or any damages occurred to the Apartment Condominium/Society or its property then the Allottee shall be solely held responsible.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Not to make any changes, in the elevation such as, enclosures and terraces, dry balconies, additions of grills, etc., except or without the prior permission of the project architect.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is hereby prohibited from altering, obstructing the external and internal structure of the building constructed as per the sanctioned plan.  </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As the Promoter will be applying to the concerned authorities for giving separate water connections for buildings and electricity meters and connections for the said Apartment of the Allottee,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Allottee hereby consents for any temporary arrangement that may be made in the said interim period. The Allottee shall pay for the proportionate charges as demanded, determined and decided by the promoter and service tax (as applicable) thereon. Until receipt of this amount from the Allottee, the Promoter shall be entitled to temporarily deduct any dues of such proportion or entire charges payable by the Allottee for the above from the outgoings/maintenance charges for which the Allottee hereby gives his consent. The Promoter is entitled to demand charges for such temporary arrangement in advance, for 12 months, before giving possession of the said Apartment.</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63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Till a separate electric meter or a water meter is installed/allotted by the MSECDL and any other authority, the allottee herein hereby agrees to bear and pay punctually the amounts and charges of the common electric and water meter and also the expenses for the maintenance of the common areas and facilities in proportion to the area of his/her Apartment.</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RESTRICTED AREAS AND FACILITIES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areas described in definition clause herein above state common areas and facilities and which shall be for the more beneficial use and enjoyment in common with other Allottee’s. The Allottee shall have no exclusive claim whatsoever in the same including all lobbies, staircases, lifts, which will always remain the property of the association and the same shall be for the common use for of all the Apartment allottees. </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areas described in definition clause herein above state limited common areas and facilities and which shall be for the purpose of facilitating services required for the common maintenance of the Apartment/building/scheme. The Allottee shall have no exclusive claim whatsoever in the same will always remain the property of the association and the same shall be used for of the purposes as decided by the Apartment Condominium from time to time.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DC2CDC" w:rsidRPr="001761A3" w:rsidRDefault="00DC2CDC" w:rsidP="00106D22">
      <w:pPr>
        <w:spacing w:line="276" w:lineRule="auto"/>
        <w:ind w:left="360" w:hanging="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DC2CDC" w:rsidRPr="001761A3" w:rsidRDefault="00DC2CDC" w:rsidP="00106D22">
      <w:pPr>
        <w:spacing w:line="276" w:lineRule="auto"/>
        <w:ind w:left="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hereby gives his consent and has no objection for the use of the remaining units wholly or in parts any other purpose as may be permitted by the Promoter in accordance with laws.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RIGHT OF ALLOTMENT OF CAR PARKING / GARAGES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Allottee/s by the Promoter as per his choice and discretion.</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TRANSFER OF PROJECT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SPECIAL COVENANTS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is made aware of by the Promoter and the Allottee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Allottee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1761A3">
        <w:rPr>
          <w:color w:val="auto"/>
        </w:rPr>
        <w: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shall have a first charge and/lien on the said apartment in respect of any amount payable by the Allottee/s under the terms and conditions of this Agreement.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specifically agreed between the Promoter &amp; Allottee/s that the Allottee/s has absolute right on the said apartment. The Allottee/s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 / partnership firm / proprietorship firm /company /body-corporate /sister concern.</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made the Allottee aware that the present scheme is if effected by the BRTS route and hence as per the development control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Party of the First has informed the Allottee and the Allottee herein is aware that this is the Phase-II development of the present project and that on the completion of the present Phase, the present scheme / project land / said land and shall form part of the final scheme / said project and shall be included/amalgamated with the Phase I of the present scheme.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Further, the Allottee is aware that the amenities as proposed in the scheme 41 ELITE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existing unit occupiers of Phase I of the present scheme or the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1761A3">
        <w:rPr>
          <w:rFonts w:ascii="Bookman Old Style" w:hAnsi="Bookman Old Style" w:cs="Bookman Old Style"/>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1761A3">
        <w:rPr>
          <w:rFonts w:ascii="Bookman Old Style" w:hAnsi="Bookman Old Style" w:cs="Bookman Old Style"/>
          <w:color w:val="auto"/>
          <w:sz w:val="24"/>
          <w:szCs w:val="24"/>
        </w:rPr>
        <w: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Party of the First herein is in talks and/or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RIGHT TO MORTGAGE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allottee. However; it is clarified that after the Promoter executes this Agreement he/she/they/it shall not mortgage or create a charge on the </w:t>
      </w:r>
      <w:r w:rsidRPr="001761A3">
        <w:rPr>
          <w:rFonts w:ascii="Bookman Old Style" w:hAnsi="Bookman Old Style" w:cs="Bookman Old Style"/>
          <w:color w:val="auto"/>
          <w:sz w:val="24"/>
          <w:szCs w:val="24"/>
          <w:u w:color="000000"/>
        </w:rPr>
        <w:t xml:space="preserve">Apartment </w:t>
      </w:r>
      <w:r w:rsidRPr="001761A3">
        <w:rPr>
          <w:rFonts w:ascii="Bookman Old Style" w:hAnsi="Bookman Old Style" w:cs="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 xml:space="preserve">BINDING EFFECT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fifteen</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ENTIRE AGREEMENT</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RIGHT TO AMEND</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This Agreement may only be amended through written consent of the Parties. </w:t>
      </w:r>
    </w:p>
    <w:p w:rsidR="00DC2CDC" w:rsidRPr="001761A3" w:rsidRDefault="00DC2CDC" w:rsidP="00106D22">
      <w:pPr>
        <w:spacing w:after="48"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PROVISIONS OF THIS AGREEMENT APPLICABLE TO ALLOTTEE / SUBSEQUENT ALLOTTEES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SEVERABILITY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hanging="54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rPr>
        <w:tab/>
      </w:r>
      <w:r w:rsidRPr="001761A3">
        <w:rPr>
          <w:rFonts w:ascii="Bookman Old Style" w:hAnsi="Bookman Old Style" w:cs="Bookman Old Style"/>
          <w:b/>
          <w:bCs/>
          <w:color w:val="auto"/>
          <w:sz w:val="24"/>
          <w:szCs w:val="24"/>
          <w:u w:val="single"/>
        </w:rPr>
        <w:t>METHOD OF CALCULATION OF PROPORTIONATE SHARE WHEREVER REFERRED TO IN THE AGREEMENT</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FURTHER ASSURANCES</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PLACE OF EXECUTION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Allottee, in 04 months after the Agreement is duly executed by the Allottee and the Promoter or simultaneously with the execution the said Agreement shall be registered at the office of the Sub-Registrar. Hence this Agreement shall be deemed to have been executed at </w:t>
      </w:r>
      <w:r w:rsidRPr="001761A3">
        <w:rPr>
          <w:rFonts w:ascii="Bookman Old Style" w:hAnsi="Bookman Old Style" w:cs="Bookman Old Style"/>
          <w:b/>
          <w:bCs/>
          <w:color w:val="auto"/>
          <w:sz w:val="24"/>
          <w:szCs w:val="24"/>
          <w:u w:color="000000"/>
        </w:rPr>
        <w:t>PUNE</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SERVICE OF NOTICE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notified Email ID/Under Certificate of Posting at their respective as mentioned herein below</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FOR PROMOTER</w:t>
      </w:r>
      <w:r w:rsidRPr="001761A3">
        <w:rPr>
          <w:rFonts w:ascii="Bookman Old Style" w:hAnsi="Bookman Old Style" w:cs="Bookman Old Style"/>
          <w:b/>
          <w:bCs/>
          <w:color w:val="auto"/>
          <w:sz w:val="24"/>
          <w:szCs w:val="24"/>
        </w:rPr>
        <w:t>:</w:t>
      </w:r>
    </w:p>
    <w:p w:rsidR="00DC2CDC" w:rsidRPr="001761A3" w:rsidRDefault="00DC2CDC" w:rsidP="00106D22">
      <w:pPr>
        <w:spacing w:after="0" w:line="276" w:lineRule="auto"/>
        <w:ind w:left="0" w:firstLine="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106D22">
      <w:pPr>
        <w:spacing w:after="0" w:line="276" w:lineRule="auto"/>
        <w:ind w:left="72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Office at 151, Prakash Provision Store, Shitalanagar, Dehuroad, Pune – 412101, </w:t>
      </w:r>
      <w:r w:rsidRPr="001761A3">
        <w:rPr>
          <w:rFonts w:ascii="Bookman Old Style" w:hAnsi="Bookman Old Style" w:cs="Bookman Old Style"/>
          <w:i/>
          <w:iCs/>
          <w:color w:val="auto"/>
          <w:sz w:val="24"/>
          <w:szCs w:val="24"/>
        </w:rPr>
        <w:t>Through Its Partner:</w:t>
      </w:r>
    </w:p>
    <w:p w:rsidR="00DC2CDC" w:rsidRPr="001761A3" w:rsidRDefault="00DC2CDC" w:rsidP="00106D22">
      <w:pPr>
        <w:pStyle w:val="ListParagraph"/>
        <w:numPr>
          <w:ilvl w:val="0"/>
          <w:numId w:val="19"/>
        </w:numPr>
        <w:spacing w:after="0" w:line="276" w:lineRule="auto"/>
        <w:ind w:left="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106D22">
      <w:pPr>
        <w:spacing w:after="0" w:line="276" w:lineRule="auto"/>
        <w:ind w:left="0" w:firstLine="72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106D22">
      <w:pPr>
        <w:pStyle w:val="ListParagraph"/>
        <w:spacing w:after="0" w:line="276" w:lineRule="auto"/>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106D22">
      <w:pPr>
        <w:tabs>
          <w:tab w:val="left" w:pos="180"/>
        </w:tabs>
        <w:spacing w:line="276" w:lineRule="auto"/>
        <w:ind w:left="72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106D22">
      <w:pPr>
        <w:tabs>
          <w:tab w:val="left" w:pos="180"/>
        </w:tabs>
        <w:spacing w:line="276" w:lineRule="auto"/>
        <w:ind w:left="720"/>
        <w:rPr>
          <w:rFonts w:ascii="Bookman Old Style" w:hAnsi="Bookman Old Style" w:cs="Bookman Old Style"/>
          <w:color w:val="auto"/>
          <w:sz w:val="24"/>
          <w:szCs w:val="24"/>
        </w:rPr>
      </w:pPr>
    </w:p>
    <w:p w:rsidR="00DC2CDC" w:rsidRPr="001761A3" w:rsidRDefault="00DC2CDC" w:rsidP="00106D22">
      <w:pPr>
        <w:pStyle w:val="ListParagraph"/>
        <w:numPr>
          <w:ilvl w:val="0"/>
          <w:numId w:val="19"/>
        </w:numPr>
        <w:spacing w:after="0" w:line="276" w:lineRule="auto"/>
        <w:ind w:left="720"/>
        <w:rPr>
          <w:color w:val="auto"/>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106D22">
      <w:pPr>
        <w:spacing w:line="276" w:lineRule="auto"/>
        <w:ind w:left="72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106D22">
      <w:pPr>
        <w:spacing w:line="276" w:lineRule="auto"/>
        <w:ind w:left="720"/>
        <w:rPr>
          <w:color w:val="auto"/>
        </w:rPr>
      </w:pPr>
    </w:p>
    <w:p w:rsidR="00DC2CDC" w:rsidRPr="001761A3" w:rsidRDefault="00DC2CDC" w:rsidP="00106D22">
      <w:pPr>
        <w:pStyle w:val="ListParagraph"/>
        <w:numPr>
          <w:ilvl w:val="0"/>
          <w:numId w:val="19"/>
        </w:numPr>
        <w:spacing w:after="0" w:line="276" w:lineRule="auto"/>
        <w:ind w:left="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106D22">
      <w:pPr>
        <w:spacing w:line="276" w:lineRule="auto"/>
        <w:ind w:left="720"/>
        <w:rPr>
          <w:color w:val="auto"/>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FOR ALLOTEE</w:t>
      </w:r>
      <w:r w:rsidRPr="001761A3">
        <w:rPr>
          <w:rFonts w:ascii="Bookman Old Style" w:hAnsi="Bookman Old Style" w:cs="Bookman Old Style"/>
          <w:b/>
          <w:bCs/>
          <w:color w:val="auto"/>
          <w:sz w:val="24"/>
          <w:szCs w:val="24"/>
        </w:rPr>
        <w:t>:</w:t>
      </w:r>
    </w:p>
    <w:p w:rsidR="00DC2CDC" w:rsidRPr="00CD557F" w:rsidRDefault="00DC2CDC" w:rsidP="00106D22">
      <w:pPr>
        <w:spacing w:after="0" w:line="276" w:lineRule="auto"/>
        <w:ind w:left="720"/>
        <w:rPr>
          <w:rFonts w:ascii="Bookman Old Style" w:hAnsi="Bookman Old Style" w:cs="Bookman Old Style"/>
          <w:color w:val="auto"/>
          <w:sz w:val="24"/>
          <w:szCs w:val="24"/>
        </w:rPr>
      </w:pPr>
    </w:p>
    <w:p w:rsidR="00DC2CDC" w:rsidRPr="00E949C0" w:rsidRDefault="00DC2CDC" w:rsidP="00106D22">
      <w:pPr>
        <w:pStyle w:val="ListParagraph"/>
        <w:numPr>
          <w:ilvl w:val="0"/>
          <w:numId w:val="24"/>
        </w:numPr>
        <w:spacing w:after="0" w:line="276" w:lineRule="auto"/>
        <w:ind w:right="13"/>
        <w:rPr>
          <w:rFonts w:ascii="Bookman Old Style" w:hAnsi="Bookman Old Style" w:cs="Bookman Old Style"/>
          <w:b/>
          <w:bCs/>
          <w:color w:val="auto"/>
          <w:sz w:val="24"/>
          <w:szCs w:val="24"/>
        </w:rPr>
      </w:pPr>
      <w:r w:rsidRPr="00E949C0">
        <w:rPr>
          <w:rFonts w:ascii="Bookman Old Style" w:hAnsi="Bookman Old Style" w:cs="Bookman Old Style"/>
          <w:b/>
          <w:bCs/>
          <w:color w:val="auto"/>
          <w:sz w:val="24"/>
          <w:szCs w:val="24"/>
          <w:u w:val="single"/>
        </w:rPr>
        <w:t>MR.</w:t>
      </w:r>
      <w:r w:rsidRPr="00E949C0">
        <w:rPr>
          <w:rFonts w:ascii="TimesNewRoman" w:hAnsi="TimesNewRoman" w:cs="TimesNewRoman"/>
          <w:color w:val="auto"/>
          <w:sz w:val="18"/>
          <w:szCs w:val="18"/>
          <w:u w:val="single"/>
          <w:lang w:val="en-US"/>
        </w:rPr>
        <w:t xml:space="preserve"> </w:t>
      </w:r>
      <w:r>
        <w:rPr>
          <w:rFonts w:ascii="Bookman Old Style" w:hAnsi="Bookman Old Style" w:cs="Bookman Old Style"/>
          <w:b/>
          <w:bCs/>
          <w:color w:val="auto"/>
          <w:sz w:val="24"/>
          <w:szCs w:val="24"/>
        </w:rPr>
        <w:t>ARWA RANGWALA</w:t>
      </w:r>
      <w:r w:rsidRPr="00E949C0">
        <w:rPr>
          <w:rFonts w:ascii="Bookman Old Style" w:hAnsi="Bookman Old Style" w:cs="Bookman Old Style"/>
          <w:b/>
          <w:bCs/>
          <w:color w:val="auto"/>
          <w:sz w:val="24"/>
          <w:szCs w:val="24"/>
        </w:rPr>
        <w:t>.</w:t>
      </w:r>
    </w:p>
    <w:p w:rsidR="00DC2CDC" w:rsidRPr="005C542C" w:rsidRDefault="00DC2CDC" w:rsidP="00106D22">
      <w:pPr>
        <w:spacing w:after="0" w:line="276" w:lineRule="auto"/>
        <w:ind w:left="72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16/3, VIJAYNAGAR, MAROL MAROSHI (ROAD), ANDHERI(EAST), MUMBAI -400059</w:t>
      </w:r>
      <w:r w:rsidRPr="005C542C">
        <w:rPr>
          <w:rFonts w:ascii="Bookman Old Style" w:hAnsi="Bookman Old Style" w:cs="Bookman Old Style"/>
          <w:b/>
          <w:bCs/>
          <w:color w:val="auto"/>
          <w:sz w:val="24"/>
          <w:szCs w:val="24"/>
        </w:rPr>
        <w:t>.</w:t>
      </w:r>
    </w:p>
    <w:p w:rsidR="00DC2CDC" w:rsidRPr="005C542C" w:rsidRDefault="00DC2CDC" w:rsidP="00106D22">
      <w:pPr>
        <w:spacing w:after="0" w:line="276" w:lineRule="auto"/>
        <w:ind w:left="720" w:hanging="360"/>
        <w:rPr>
          <w:rFonts w:ascii="Bookman Old Style" w:hAnsi="Bookman Old Style" w:cs="Bookman Old Style"/>
          <w:b/>
          <w:bCs/>
          <w:color w:val="auto"/>
          <w:sz w:val="24"/>
          <w:szCs w:val="24"/>
          <w:u w:val="single"/>
        </w:rPr>
      </w:pPr>
    </w:p>
    <w:p w:rsidR="00DC2CDC" w:rsidRPr="00F9495D" w:rsidRDefault="00DC2CDC" w:rsidP="00106D22">
      <w:pPr>
        <w:pStyle w:val="ListParagraph"/>
        <w:numPr>
          <w:ilvl w:val="0"/>
          <w:numId w:val="24"/>
        </w:numPr>
        <w:spacing w:after="0" w:line="276" w:lineRule="auto"/>
        <w:rPr>
          <w:rFonts w:ascii="Bookman Old Style" w:hAnsi="Bookman Old Style" w:cs="Bookman Old Style"/>
          <w:b/>
          <w:bCs/>
          <w:color w:val="auto"/>
          <w:sz w:val="24"/>
          <w:szCs w:val="24"/>
        </w:rPr>
      </w:pPr>
      <w:r w:rsidRPr="00F9495D">
        <w:rPr>
          <w:rFonts w:ascii="Bookman Old Style" w:hAnsi="Bookman Old Style" w:cs="Bookman Old Style"/>
          <w:b/>
          <w:bCs/>
          <w:color w:val="auto"/>
          <w:sz w:val="24"/>
          <w:szCs w:val="24"/>
        </w:rPr>
        <w:t>.</w:t>
      </w:r>
      <w:r w:rsidRPr="00F9495D">
        <w:rPr>
          <w:rFonts w:ascii="Bookman Old Style" w:hAnsi="Bookman Old Style" w:cs="Bookman Old Style"/>
          <w:b/>
          <w:bCs/>
          <w:color w:val="auto"/>
          <w:sz w:val="24"/>
          <w:szCs w:val="24"/>
        </w:rPr>
        <w:t>.</w:t>
      </w:r>
    </w:p>
    <w:p w:rsidR="00DC2CDC" w:rsidRPr="005C542C" w:rsidRDefault="00DC2CDC" w:rsidP="00106D22">
      <w:pPr>
        <w:spacing w:after="0" w:line="276" w:lineRule="auto"/>
        <w:ind w:left="72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p>
    <w:p w:rsidR="00DC2CDC" w:rsidRPr="00D538C8"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JOINT ALLOTTEES</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DC2CDC" w:rsidRPr="001761A3" w:rsidRDefault="00DC2CDC" w:rsidP="00106D22">
      <w:pPr>
        <w:spacing w:after="0" w:line="276" w:lineRule="auto"/>
        <w:ind w:left="0"/>
        <w:rPr>
          <w:rFonts w:ascii="Bookman Old Style" w:hAnsi="Bookman Old Style" w:cs="Bookman Old Style"/>
          <w:b/>
          <w:bCs/>
          <w:color w:val="auto"/>
          <w:sz w:val="24"/>
          <w:szCs w:val="24"/>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STAMP DUTY AND REGISTRATION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consideration of the said agreement between the Promoter and the Allottee/s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Allottee herein has paid stamp duty at the rate of </w:t>
      </w:r>
      <w:r>
        <w:rPr>
          <w:rFonts w:ascii="Bookman Old Style" w:hAnsi="Bookman Old Style" w:cs="Bookman Old Style"/>
          <w:color w:val="auto"/>
          <w:sz w:val="24"/>
          <w:szCs w:val="24"/>
        </w:rPr>
        <w:t>4</w:t>
      </w:r>
      <w:r w:rsidRPr="001761A3">
        <w:rPr>
          <w:rFonts w:ascii="Bookman Old Style" w:hAnsi="Bookman Old Style" w:cs="Bookman Old Style"/>
          <w:color w:val="auto"/>
          <w:sz w:val="24"/>
          <w:szCs w:val="24"/>
        </w:rPr>
        <w:t xml:space="preserve">%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w:t>
      </w:r>
      <w:r>
        <w:rPr>
          <w:rFonts w:ascii="Bookman Old Style" w:hAnsi="Bookman Old Style" w:cs="Bookman Old Style"/>
          <w:color w:val="auto"/>
          <w:sz w:val="24"/>
          <w:szCs w:val="24"/>
        </w:rPr>
        <w:t>5</w:t>
      </w:r>
      <w:r w:rsidRPr="001761A3">
        <w:rPr>
          <w:rFonts w:ascii="Bookman Old Style" w:hAnsi="Bookman Old Style" w:cs="Bookman Old Style"/>
          <w:color w:val="auto"/>
          <w:sz w:val="24"/>
          <w:szCs w:val="24"/>
        </w:rPr>
        <w:t xml:space="preserve">% of the value to </w:t>
      </w:r>
      <w:r>
        <w:rPr>
          <w:rFonts w:ascii="Bookman Old Style" w:hAnsi="Bookman Old Style" w:cs="Bookman Old Style"/>
          <w:color w:val="auto"/>
          <w:sz w:val="24"/>
          <w:szCs w:val="24"/>
        </w:rPr>
        <w:t>6</w:t>
      </w:r>
      <w:r w:rsidRPr="001761A3">
        <w:rPr>
          <w:rFonts w:ascii="Bookman Old Style" w:hAnsi="Bookman Old Style" w:cs="Bookman Old Style"/>
          <w:color w:val="auto"/>
          <w:sz w:val="24"/>
          <w:szCs w:val="24"/>
        </w:rPr>
        <w:t>% (</w:t>
      </w:r>
      <w:r>
        <w:rPr>
          <w:rFonts w:ascii="Bookman Old Style" w:hAnsi="Bookman Old Style" w:cs="Bookman Old Style"/>
          <w:color w:val="auto"/>
          <w:sz w:val="24"/>
          <w:szCs w:val="24"/>
        </w:rPr>
        <w:t>4</w:t>
      </w:r>
      <w:r w:rsidRPr="001761A3">
        <w:rPr>
          <w:rFonts w:ascii="Bookman Old Style" w:hAnsi="Bookman Old Style" w:cs="Bookman Old Style"/>
          <w:color w:val="auto"/>
          <w:sz w:val="24"/>
          <w:szCs w:val="24"/>
        </w:rPr>
        <w:t>%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Allottee herein.</w:t>
      </w:r>
    </w:p>
    <w:p w:rsidR="00DC2CDC" w:rsidRPr="001761A3" w:rsidRDefault="00DC2CDC" w:rsidP="00106D22">
      <w:pPr>
        <w:pStyle w:val="Normal12pt"/>
        <w:numPr>
          <w:ilvl w:val="0"/>
          <w:numId w:val="0"/>
        </w:numPr>
        <w:tabs>
          <w:tab w:val="clear" w:pos="360"/>
        </w:tabs>
        <w:spacing w:line="276" w:lineRule="auto"/>
        <w:ind w:left="180"/>
        <w:rPr>
          <w:rFonts w:ascii="Bookman Old Style" w:hAnsi="Bookman Old Style" w:cs="Bookman Old Style"/>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herein has agreed to purchase the said Apartment as on investor as laid down in Article 5(2) of the Bombay Stamp Act 1958 &amp; hence it is entitled to adjust the stamp duty to the agreement against the duty payable to the agreement by the Allottee herein to the subsequent Allottee as per provision of the said clause Article 5(2). </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54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DISPUTE &amp; JURISDICTION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dispute between parties shall be settled amicably</w:t>
      </w:r>
      <w:r w:rsidRPr="001761A3">
        <w:rPr>
          <w:rFonts w:ascii="Bookman Old Style" w:hAnsi="Bookman Old Style" w:cs="Bookman Old Style"/>
          <w:b/>
          <w:bCs/>
          <w:color w:val="auto"/>
          <w:sz w:val="24"/>
          <w:szCs w:val="24"/>
        </w:rPr>
        <w:t xml:space="preserv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Further in case the dispute remains unresolved then in that case 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DC2CDC" w:rsidRPr="001761A3" w:rsidRDefault="00DC2CDC" w:rsidP="00106D22">
      <w:pPr>
        <w:spacing w:after="0" w:line="276" w:lineRule="auto"/>
        <w:ind w:left="0" w:hanging="900"/>
        <w:rPr>
          <w:rFonts w:ascii="Bookman Old Style" w:hAnsi="Bookman Old Style" w:cs="Bookman Old Style"/>
          <w:color w:val="auto"/>
          <w:sz w:val="24"/>
          <w:szCs w:val="24"/>
        </w:rPr>
      </w:pPr>
    </w:p>
    <w:p w:rsidR="00DC2CDC" w:rsidRPr="001761A3" w:rsidRDefault="00DC2CDC" w:rsidP="00106D22">
      <w:pPr>
        <w:spacing w:after="0" w:line="276" w:lineRule="auto"/>
        <w:ind w:left="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u w:val="single"/>
        </w:rPr>
        <w:t xml:space="preserve">GOVERNING LAW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the rights and obligations of the parties under or arising out of this Agreement shall be construed and enforced in accordance with the laws of India for the time being in force and the Real Estate Regulatory Authority will have the jurisdiction for this Agreement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54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WAIVER</w:t>
      </w:r>
      <w:r w:rsidRPr="001761A3">
        <w:rPr>
          <w:rFonts w:ascii="Bookman Old Style" w:hAnsi="Bookman Old Style" w:cs="Bookman Old Style"/>
          <w:color w:val="auto"/>
          <w:sz w:val="24"/>
          <w:szCs w:val="24"/>
        </w:rPr>
        <w:tab/>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delay tolerated or indulgence shown or omission on the part of the Promoter in enforcing the terms of this Agreement, or any forbearance or giving of time to the Allottee by the Promoter shall not be construed as the waiver on the part of the Promoter of any breach or non-compliance of any of the terms and conditions, by the Allottee nor shall the same in any manner prejudice the rights of the Promoter.</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pStyle w:val="ListParagraph"/>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DECLARATION BY ALLOTTEE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Allottee/s declares hereby that he/ she/ they has/ have read and fully understood and agreed to the contents of this agreement and thereafter the same has been executed by the Allottee/s.</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pStyle w:val="ListParagraph"/>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INTERPRETATION: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section headings in this Agreement are for convenient reference only and shall be given no substantive or interpretive effect.</w:t>
      </w:r>
    </w:p>
    <w:p w:rsidR="00DC2CDC" w:rsidRPr="001761A3" w:rsidRDefault="00DC2CDC" w:rsidP="00106D22">
      <w:pPr>
        <w:pStyle w:val="ListParagraph"/>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Use of singular shall include the plural and vice versa and any one gender includes the other gender.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the dates and periods shall be determined by reference to the Gregorian calendar.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Reference to any party to this agreement includes his/her/its heirs, executors, administrators, successors and permitted assigns.</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SCHEDULE-A</w:t>
      </w:r>
    </w:p>
    <w:p w:rsidR="00DC2CDC" w:rsidRPr="001761A3"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jc w:val="center"/>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[DESCRIPTION OF THE SAID LAND]</w:t>
      </w:r>
    </w:p>
    <w:p w:rsidR="00DC2CDC" w:rsidRPr="001761A3" w:rsidRDefault="00DC2CDC" w:rsidP="00106D22">
      <w:pPr>
        <w:spacing w:after="0" w:line="276" w:lineRule="auto"/>
        <w:ind w:left="0"/>
        <w:jc w:val="center"/>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ALL THE PIECE AND PARCEL OF</w:t>
      </w:r>
      <w:r w:rsidRPr="001761A3">
        <w:rPr>
          <w:rFonts w:ascii="Bookman Old Style" w:hAnsi="Bookman Old Style" w:cs="Bookman Old Style"/>
          <w:color w:val="auto"/>
          <w:sz w:val="24"/>
          <w:szCs w:val="24"/>
        </w:rPr>
        <w:t xml:space="preserve"> land admeasuring about </w:t>
      </w:r>
      <w:r w:rsidRPr="001761A3">
        <w:rPr>
          <w:rFonts w:ascii="Bookman Old Style" w:hAnsi="Bookman Old Style" w:cs="Bookman Old Style"/>
          <w:b/>
          <w:bCs/>
          <w:color w:val="auto"/>
          <w:sz w:val="24"/>
          <w:szCs w:val="24"/>
        </w:rPr>
        <w:t xml:space="preserve">00H 91.3043R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9130.43 Square Meters</w:t>
      </w:r>
      <w:r w:rsidRPr="001761A3">
        <w:rPr>
          <w:rFonts w:ascii="Bookman Old Style" w:hAnsi="Bookman Old Style" w:cs="Bookman Old Style"/>
          <w:color w:val="auto"/>
          <w:sz w:val="24"/>
          <w:szCs w:val="24"/>
        </w:rPr>
        <w:t xml:space="preserve"> out of area admeasuring 9650 Square Meter consisting of 1) area admeasuring of 00H 61.50R bearing of Survey Number 145 Hissa Number 1B + 2) area admeasuring of 00H 35R of Survey No. 145 Hissa No. 2A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and which is bounded as under:</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pStyle w:val="BodyText"/>
        <w:spacing w:after="0" w:line="276" w:lineRule="auto"/>
        <w:ind w:left="2880" w:hanging="288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On or towards East </w:t>
      </w:r>
      <w:r w:rsidRPr="001761A3">
        <w:rPr>
          <w:rFonts w:ascii="Bookman Old Style" w:hAnsi="Bookman Old Style" w:cs="Bookman Old Style"/>
          <w:color w:val="auto"/>
          <w:sz w:val="24"/>
          <w:szCs w:val="24"/>
        </w:rPr>
        <w:tab/>
        <w:t>: By Part of Survey No.149</w:t>
      </w:r>
    </w:p>
    <w:p w:rsidR="00DC2CDC" w:rsidRPr="001761A3" w:rsidRDefault="00DC2CDC" w:rsidP="00106D22">
      <w:pPr>
        <w:pStyle w:val="BodyText"/>
        <w:spacing w:after="0" w:line="276" w:lineRule="auto"/>
        <w:ind w:left="2880" w:hanging="288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On or towards West </w:t>
      </w:r>
      <w:r w:rsidRPr="001761A3">
        <w:rPr>
          <w:rFonts w:ascii="Bookman Old Style" w:hAnsi="Bookman Old Style" w:cs="Bookman Old Style"/>
          <w:color w:val="auto"/>
          <w:sz w:val="24"/>
          <w:szCs w:val="24"/>
        </w:rPr>
        <w:tab/>
        <w:t>: By Part of Survey No. 145/2B</w:t>
      </w:r>
    </w:p>
    <w:p w:rsidR="00DC2CDC" w:rsidRPr="001761A3" w:rsidRDefault="00DC2CDC" w:rsidP="00106D22">
      <w:pPr>
        <w:pStyle w:val="BodyText"/>
        <w:spacing w:after="0" w:line="276" w:lineRule="auto"/>
        <w:ind w:left="2160" w:hanging="21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or towards North</w:t>
      </w:r>
      <w:r w:rsidRPr="001761A3">
        <w:rPr>
          <w:rFonts w:ascii="Bookman Old Style" w:hAnsi="Bookman Old Style" w:cs="Bookman Old Style"/>
          <w:color w:val="auto"/>
          <w:sz w:val="24"/>
          <w:szCs w:val="24"/>
        </w:rPr>
        <w:tab/>
        <w:t>: By Road</w:t>
      </w: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or towards South</w:t>
      </w:r>
      <w:r w:rsidRPr="001761A3">
        <w:rPr>
          <w:rFonts w:ascii="Bookman Old Style" w:hAnsi="Bookman Old Style" w:cs="Bookman Old Style"/>
          <w:color w:val="auto"/>
          <w:sz w:val="24"/>
          <w:szCs w:val="24"/>
        </w:rPr>
        <w:tab/>
        <w:t>: By Part of Survey No. 145/2A</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spacing w:after="0" w:line="276" w:lineRule="auto"/>
        <w:ind w:left="0" w:right="27"/>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Together with all rights, liberties, easements, privileges, hereditaments and appurtenances thereto.</w:t>
      </w:r>
    </w:p>
    <w:p w:rsidR="00DC2CDC" w:rsidRPr="001761A3" w:rsidRDefault="00DC2CDC" w:rsidP="00106D22">
      <w:pPr>
        <w:spacing w:after="0" w:line="276" w:lineRule="auto"/>
        <w:ind w:left="0" w:right="27"/>
        <w:rPr>
          <w:rFonts w:ascii="Bookman Old Style" w:hAnsi="Bookman Old Style" w:cs="Bookman Old Style"/>
          <w:color w:val="auto"/>
          <w:sz w:val="24"/>
          <w:szCs w:val="24"/>
        </w:rPr>
      </w:pPr>
    </w:p>
    <w:p w:rsidR="00DC2CDC" w:rsidRPr="00CD557F" w:rsidRDefault="00DC2CDC" w:rsidP="00106D22">
      <w:pPr>
        <w:spacing w:after="0" w:line="276" w:lineRule="auto"/>
        <w:ind w:left="0" w:right="13"/>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SCHEDULE-B</w:t>
      </w:r>
    </w:p>
    <w:p w:rsidR="00DC2CDC" w:rsidRPr="00CD557F" w:rsidRDefault="00DC2CDC" w:rsidP="00106D22">
      <w:pPr>
        <w:spacing w:after="0" w:line="276" w:lineRule="auto"/>
        <w:ind w:left="0" w:right="13"/>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[DESCRIPTION OF THE APARTMENT]</w:t>
      </w:r>
    </w:p>
    <w:p w:rsidR="00DC2CDC" w:rsidRPr="00CD557F" w:rsidRDefault="00DC2CDC" w:rsidP="00106D22">
      <w:pPr>
        <w:spacing w:after="0" w:line="276" w:lineRule="auto"/>
        <w:ind w:left="0"/>
        <w:jc w:val="center"/>
        <w:rPr>
          <w:rFonts w:ascii="Bookman Old Style" w:hAnsi="Bookman Old Style" w:cs="Bookman Old Style"/>
          <w:b/>
          <w:bCs/>
          <w:color w:val="auto"/>
          <w:sz w:val="24"/>
          <w:szCs w:val="24"/>
        </w:rPr>
      </w:pPr>
    </w:p>
    <w:p w:rsidR="00DC2CDC" w:rsidRPr="00CD557F" w:rsidRDefault="00DC2CDC" w:rsidP="00106D22">
      <w:pPr>
        <w:spacing w:after="0"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Apartment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- 1106</w:t>
      </w:r>
      <w:r w:rsidRPr="005C542C">
        <w:rPr>
          <w:rFonts w:ascii="Bookman Old Style" w:hAnsi="Bookman Old Style" w:cs="Bookman Old Style"/>
          <w:b/>
          <w:bCs/>
          <w:color w:val="auto"/>
          <w:sz w:val="24"/>
          <w:szCs w:val="24"/>
        </w:rPr>
        <w:t>”</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Floor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lang w:val="en-US"/>
        </w:rPr>
        <w:t>11th Floor</w:t>
      </w:r>
      <w:r w:rsidRPr="005C542C">
        <w:rPr>
          <w:rFonts w:ascii="Bookman Old Style" w:hAnsi="Bookman Old Style" w:cs="Bookman Old Style"/>
          <w:b/>
          <w:bCs/>
          <w:color w:val="auto"/>
          <w:sz w:val="24"/>
          <w:szCs w:val="24"/>
          <w:lang w:val="en-US"/>
        </w:rPr>
        <w:t>”</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Building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w:t>
      </w:r>
      <w:r>
        <w:rPr>
          <w:b/>
          <w:bCs/>
          <w:sz w:val="20"/>
          <w:szCs w:val="20"/>
        </w:rPr>
        <w:t>Tower B</w:t>
      </w:r>
      <w:r>
        <w:rPr>
          <w:rFonts w:ascii="Bookman Old Style" w:hAnsi="Bookman Old Style" w:cs="Bookman Old Style"/>
          <w:b/>
          <w:bCs/>
          <w:color w:val="auto"/>
          <w:sz w:val="24"/>
          <w:szCs w:val="24"/>
        </w:rPr>
        <w:t>”</w:t>
      </w:r>
    </w:p>
    <w:p w:rsidR="00DC2CDC" w:rsidRPr="00CD557F" w:rsidRDefault="00DC2CDC" w:rsidP="00106D22">
      <w:pPr>
        <w:spacing w:after="0"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Scheme/Project</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966A09">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41 ELITE”</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Carpet Area</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fldChar w:fldCharType="begin"/>
      </w:r>
      <w:r w:rsidRPr="005C542C">
        <w:rPr>
          <w:rFonts w:ascii="Bookman Old Style" w:hAnsi="Bookman Old Style" w:cs="Bookman Old Style"/>
          <w:b/>
          <w:bCs/>
          <w:color w:val="auto"/>
          <w:sz w:val="24"/>
          <w:szCs w:val="24"/>
        </w:rPr>
        <w:instrText xml:space="preserve"> MERGEFIELD M_21 </w:instrText>
      </w:r>
      <w:r w:rsidRPr="005C542C">
        <w:rPr>
          <w:rFonts w:ascii="Bookman Old Style" w:hAnsi="Bookman Old Style" w:cs="Bookman Old Style"/>
          <w:b/>
          <w:bCs/>
          <w:color w:val="auto"/>
          <w:sz w:val="24"/>
          <w:szCs w:val="24"/>
        </w:rPr>
        <w:fldChar w:fldCharType="separate"/>
      </w:r>
      <w:r>
        <w:rPr>
          <w:rFonts w:ascii="Bookman Old Style" w:hAnsi="Bookman Old Style" w:cs="Bookman Old Style"/>
          <w:b/>
          <w:bCs/>
          <w:color w:val="auto"/>
          <w:sz w:val="24"/>
          <w:szCs w:val="24"/>
        </w:rPr>
        <w:t xml:space="preserve"> 55.74</w:t>
      </w:r>
      <w:r w:rsidRPr="005C542C">
        <w:rPr>
          <w:rFonts w:ascii="Bookman Old Style" w:hAnsi="Bookman Old Style" w:cs="Bookman Old Style"/>
          <w:b/>
          <w:bCs/>
          <w:color w:val="auto"/>
          <w:sz w:val="24"/>
          <w:szCs w:val="24"/>
        </w:rPr>
        <w:fldChar w:fldCharType="end"/>
      </w:r>
      <w:r w:rsidRPr="005C542C">
        <w:rPr>
          <w:rFonts w:ascii="Bookman Old Style" w:hAnsi="Bookman Old Style" w:cs="Bookman Old Style"/>
          <w:color w:val="auto"/>
          <w:sz w:val="24"/>
          <w:szCs w:val="24"/>
        </w:rPr>
        <w:t xml:space="preserve"> </w:t>
      </w:r>
      <w:r w:rsidRPr="005C542C">
        <w:rPr>
          <w:rFonts w:ascii="Bookman Old Style" w:hAnsi="Bookman Old Style" w:cs="Bookman Old Style"/>
          <w:b/>
          <w:bCs/>
          <w:color w:val="auto"/>
          <w:sz w:val="24"/>
          <w:szCs w:val="24"/>
        </w:rPr>
        <w:t xml:space="preserve"> Square Meters</w:t>
      </w:r>
    </w:p>
    <w:p w:rsidR="00DC2CDC" w:rsidRPr="00CD557F" w:rsidRDefault="00DC2CDC" w:rsidP="00106D22">
      <w:pPr>
        <w:spacing w:after="0" w:line="276" w:lineRule="auto"/>
        <w:ind w:left="0"/>
        <w:rPr>
          <w:rFonts w:ascii="Bookman Old Style" w:hAnsi="Bookman Old Style" w:cs="Bookman Old Style"/>
          <w:b/>
          <w:bCs/>
          <w:color w:val="auto"/>
          <w:sz w:val="24"/>
          <w:szCs w:val="24"/>
        </w:rPr>
      </w:pPr>
    </w:p>
    <w:p w:rsidR="00DC2CDC" w:rsidRPr="00CD557F" w:rsidRDefault="00DC2CDC" w:rsidP="00106D22">
      <w:pPr>
        <w:pStyle w:val="BodyText"/>
        <w:kinsoku w:val="0"/>
        <w:overflowPunct w:val="0"/>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OTHERS</w:t>
      </w:r>
    </w:p>
    <w:p w:rsidR="00DC2CDC" w:rsidRPr="00CD557F" w:rsidRDefault="00DC2CDC" w:rsidP="00106D22">
      <w:pPr>
        <w:pStyle w:val="BodyText"/>
        <w:kinsoku w:val="0"/>
        <w:overflowPunct w:val="0"/>
        <w:spacing w:after="0" w:line="276" w:lineRule="auto"/>
        <w:ind w:left="2880" w:hanging="2880"/>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[EX GRATIA: AREA ALLOTTED FOR EXCLUSIVE USE]</w:t>
      </w:r>
    </w:p>
    <w:p w:rsidR="00DC2CDC" w:rsidRPr="00CD557F" w:rsidRDefault="00DC2CDC" w:rsidP="00106D22">
      <w:pPr>
        <w:pStyle w:val="BodyText"/>
        <w:tabs>
          <w:tab w:val="left" w:pos="3840"/>
          <w:tab w:val="left" w:pos="4561"/>
        </w:tabs>
        <w:kinsoku w:val="0"/>
        <w:overflowPunct w:val="0"/>
        <w:spacing w:after="0" w:line="276" w:lineRule="auto"/>
        <w:ind w:left="2880" w:hanging="2880"/>
        <w:rPr>
          <w:rFonts w:ascii="Bookman Old Style" w:hAnsi="Bookman Old Style" w:cs="Bookman Old Style"/>
          <w:color w:val="auto"/>
          <w:sz w:val="24"/>
          <w:szCs w:val="24"/>
        </w:rPr>
      </w:pPr>
    </w:p>
    <w:p w:rsidR="00DC2CDC" w:rsidRPr="00CD557F" w:rsidRDefault="00DC2CDC" w:rsidP="00106D22">
      <w:pPr>
        <w:pStyle w:val="BodyText"/>
        <w:kinsoku w:val="0"/>
        <w:overflowPunct w:val="0"/>
        <w:spacing w:after="0" w:line="276" w:lineRule="auto"/>
        <w:ind w:left="3240" w:hanging="324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Dry/Open Balcony Area</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 xml:space="preserve"> 5.11</w:t>
      </w:r>
      <w:r w:rsidRPr="005C542C">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Square Meters</w:t>
      </w:r>
    </w:p>
    <w:p w:rsidR="00DC2CDC" w:rsidRPr="00CD557F" w:rsidRDefault="00DC2CDC" w:rsidP="00106D22">
      <w:pPr>
        <w:pStyle w:val="BodyText"/>
        <w:kinsoku w:val="0"/>
        <w:overflowPunct w:val="0"/>
        <w:spacing w:after="0" w:line="276" w:lineRule="auto"/>
        <w:ind w:left="3240" w:hanging="324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Allotted Parking Space</w:t>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One Covered Car Parking</w:t>
      </w:r>
    </w:p>
    <w:p w:rsidR="00DC2CDC" w:rsidRPr="00CD557F" w:rsidRDefault="00DC2CDC" w:rsidP="00D536F2">
      <w:pPr>
        <w:pStyle w:val="BodyText"/>
        <w:kinsoku w:val="0"/>
        <w:overflowPunct w:val="0"/>
        <w:spacing w:after="0" w:line="276" w:lineRule="auto"/>
        <w:ind w:left="3240" w:hanging="3240"/>
        <w:rPr>
          <w:rFonts w:ascii="Bookman Old Style" w:hAnsi="Bookman Old Style" w:cs="Bookman Old Style"/>
          <w:b/>
          <w:bCs/>
          <w:color w:val="auto"/>
          <w:sz w:val="24"/>
          <w:szCs w:val="24"/>
        </w:rPr>
      </w:pPr>
    </w:p>
    <w:p w:rsidR="00DC2CDC" w:rsidRPr="00CD557F" w:rsidRDefault="00DC2CDC" w:rsidP="00E45603">
      <w:pPr>
        <w:pStyle w:val="BodyText"/>
        <w:kinsoku w:val="0"/>
        <w:overflowPunct w:val="0"/>
        <w:spacing w:after="0" w:line="276" w:lineRule="auto"/>
        <w:ind w:left="3240" w:hanging="3240"/>
        <w:rPr>
          <w:rFonts w:ascii="Bookman Old Style" w:hAnsi="Bookman Old Style" w:cs="Bookman Old Style"/>
          <w:b/>
          <w:bCs/>
          <w:color w:val="auto"/>
          <w:sz w:val="24"/>
          <w:szCs w:val="24"/>
        </w:rPr>
      </w:pPr>
    </w:p>
    <w:p w:rsidR="00DC2CDC" w:rsidRPr="00CD557F" w:rsidRDefault="00DC2CDC" w:rsidP="00E45603">
      <w:pPr>
        <w:pStyle w:val="BodyText"/>
        <w:spacing w:after="0" w:line="240" w:lineRule="auto"/>
        <w:ind w:left="0"/>
        <w:rPr>
          <w:rFonts w:ascii="Bookman Old Style" w:hAnsi="Bookman Old Style" w:cs="Bookman Old Style"/>
          <w:b/>
          <w:bCs/>
          <w:color w:val="auto"/>
          <w:u w:val="single"/>
        </w:rPr>
      </w:pPr>
      <w:r w:rsidRPr="00CD557F">
        <w:rPr>
          <w:rFonts w:ascii="Bookman Old Style" w:hAnsi="Bookman Old Style" w:cs="Bookman Old Style"/>
          <w:b/>
          <w:bCs/>
          <w:color w:val="auto"/>
          <w:u w:val="single"/>
        </w:rPr>
        <w:t>IN WITNESS WHEREOF THE PARTIES HERETO HAVE HERE UNTO SET AND SUBSCRIBED THEIR RESPECTIVE HANDS AND SEALS ON THE DAY, MONTH AND THE YEARS HEREIN ABOVE WRITTEN.</w:t>
      </w:r>
    </w:p>
    <w:p w:rsidR="00DC2CDC" w:rsidRPr="00CD557F" w:rsidRDefault="00DC2CDC" w:rsidP="00E45603">
      <w:pPr>
        <w:pStyle w:val="BodyText"/>
        <w:spacing w:after="0" w:line="276" w:lineRule="auto"/>
        <w:ind w:left="0"/>
        <w:rPr>
          <w:rFonts w:ascii="Bookman Old Style" w:hAnsi="Bookman Old Style" w:cs="Bookman Old Style"/>
          <w:b/>
          <w:bCs/>
          <w:color w:val="auto"/>
          <w:u w:val="single"/>
        </w:rPr>
      </w:pPr>
    </w:p>
    <w:tbl>
      <w:tblPr>
        <w:tblW w:w="927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10"/>
        <w:gridCol w:w="1620"/>
        <w:gridCol w:w="472"/>
        <w:gridCol w:w="4563"/>
        <w:gridCol w:w="8"/>
      </w:tblGrid>
      <w:tr w:rsidR="00DC2CDC" w:rsidRPr="00CD557F">
        <w:trPr>
          <w:gridAfter w:val="1"/>
          <w:wAfter w:w="8" w:type="dxa"/>
          <w:trHeight w:val="1070"/>
        </w:trPr>
        <w:tc>
          <w:tcPr>
            <w:tcW w:w="2610" w:type="dxa"/>
            <w:tcBorders>
              <w:bottom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rPr>
              <w:br w:type="page"/>
            </w:r>
          </w:p>
          <w:p w:rsidR="00DC2CDC" w:rsidRPr="00CD557F" w:rsidRDefault="00DC2CDC" w:rsidP="0038007C">
            <w:pPr>
              <w:spacing w:after="0" w:line="240" w:lineRule="auto"/>
              <w:ind w:left="168"/>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u w:val="single"/>
              </w:rPr>
              <w:t>PHOTO</w:t>
            </w:r>
          </w:p>
        </w:tc>
        <w:tc>
          <w:tcPr>
            <w:tcW w:w="1620" w:type="dxa"/>
            <w:tcBorders>
              <w:bottom w:val="single" w:sz="4" w:space="0" w:color="auto"/>
              <w:right w:val="single" w:sz="4" w:space="0" w:color="auto"/>
            </w:tcBorders>
          </w:tcPr>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p>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r>
              <w:rPr>
                <w:noProof/>
                <w:lang w:val="en-US" w:eastAsia="en-US"/>
              </w:rPr>
              <w:pict>
                <v:oval id="Oval 12" o:spid="_x0000_s1027" style="position:absolute;left:0;text-align:left;margin-left:6pt;margin-top:37.7pt;width:56.95pt;height:79.5pt;z-index:251658240;visibility:visible"/>
              </w:pict>
            </w:r>
            <w:r w:rsidRPr="00CD557F">
              <w:rPr>
                <w:rFonts w:ascii="Bookman Old Style" w:hAnsi="Bookman Old Style" w:cs="Bookman Old Style"/>
                <w:i/>
                <w:iCs/>
                <w:color w:val="auto"/>
                <w:sz w:val="12"/>
                <w:szCs w:val="12"/>
                <w:u w:val="single"/>
              </w:rPr>
              <w:t>Left Hand Thumb Impression</w:t>
            </w:r>
          </w:p>
        </w:tc>
        <w:tc>
          <w:tcPr>
            <w:tcW w:w="5035" w:type="dxa"/>
            <w:gridSpan w:val="2"/>
            <w:tcBorders>
              <w:left w:val="single" w:sz="4" w:space="0" w:color="auto"/>
              <w:bottom w:val="single" w:sz="4" w:space="0" w:color="auto"/>
            </w:tcBorders>
          </w:tcPr>
          <w:p w:rsidR="00DC2CDC" w:rsidRPr="00C31E6A" w:rsidRDefault="00DC2CDC" w:rsidP="0038007C">
            <w:pPr>
              <w:pStyle w:val="Heading1"/>
              <w:ind w:left="44"/>
              <w:jc w:val="both"/>
              <w:rPr>
                <w:rFonts w:ascii="Bookman Old Style" w:hAnsi="Bookman Old Style" w:cs="Bookman Old Style"/>
                <w:b w:val="0"/>
                <w:bCs w:val="0"/>
                <w:color w:val="auto"/>
                <w:sz w:val="18"/>
                <w:szCs w:val="18"/>
                <w:u w:val="single"/>
                <w:lang w:val="en-IN" w:eastAsia="en-IN"/>
              </w:rPr>
            </w:pPr>
            <w:r w:rsidRPr="00C31E6A">
              <w:rPr>
                <w:rFonts w:ascii="Bookman Old Style" w:hAnsi="Bookman Old Style" w:cs="Bookman Old Style"/>
                <w:color w:val="auto"/>
                <w:sz w:val="18"/>
                <w:szCs w:val="18"/>
                <w:u w:val="single"/>
                <w:lang w:val="en-IN" w:eastAsia="en-IN"/>
              </w:rPr>
              <w:t xml:space="preserve">SIGNED, SEALED AND DELIVERED BY THE WITHIN </w:t>
            </w:r>
          </w:p>
          <w:p w:rsidR="00DC2CDC" w:rsidRPr="00CD557F" w:rsidRDefault="00DC2CDC" w:rsidP="0038007C">
            <w:pPr>
              <w:ind w:left="75"/>
              <w:rPr>
                <w:rFonts w:ascii="Bookman Old Style" w:hAnsi="Bookman Old Style" w:cs="Bookman Old Style"/>
                <w:i/>
                <w:iCs/>
                <w:color w:val="auto"/>
                <w:sz w:val="18"/>
                <w:szCs w:val="18"/>
                <w:u w:val="single"/>
              </w:rPr>
            </w:pPr>
            <w:r w:rsidRPr="00CD557F">
              <w:rPr>
                <w:rFonts w:ascii="Bookman Old Style" w:hAnsi="Bookman Old Style" w:cs="Bookman Old Style"/>
                <w:b/>
                <w:bCs/>
                <w:color w:val="auto"/>
                <w:sz w:val="18"/>
                <w:szCs w:val="18"/>
                <w:u w:val="single"/>
              </w:rPr>
              <w:t xml:space="preserve">NAMED PROMOTER/LANDOWNER </w:t>
            </w:r>
            <w:r w:rsidRPr="00CD557F">
              <w:rPr>
                <w:rFonts w:ascii="Bookman Old Style" w:hAnsi="Bookman Old Style" w:cs="Bookman Old Style"/>
                <w:color w:val="auto"/>
                <w:sz w:val="18"/>
                <w:szCs w:val="18"/>
                <w:u w:val="single"/>
              </w:rPr>
              <w:t>i.e.</w:t>
            </w:r>
            <w:r w:rsidRPr="00CD557F">
              <w:rPr>
                <w:rFonts w:ascii="Bookman Old Style" w:hAnsi="Bookman Old Style" w:cs="Bookman Old Style"/>
                <w:b/>
                <w:bCs/>
                <w:color w:val="auto"/>
                <w:sz w:val="18"/>
                <w:szCs w:val="18"/>
                <w:u w:val="single"/>
              </w:rPr>
              <w:t xml:space="preserve"> M/S. KRISALA ENTERPRISES [</w:t>
            </w:r>
            <w:r w:rsidRPr="00CD557F">
              <w:rPr>
                <w:rFonts w:ascii="Bookman Old Style" w:hAnsi="Bookman Old Style" w:cs="Bookman Old Style"/>
                <w:i/>
                <w:iCs/>
                <w:color w:val="auto"/>
                <w:sz w:val="18"/>
                <w:szCs w:val="18"/>
                <w:u w:val="single"/>
              </w:rPr>
              <w:t xml:space="preserve">Also As Power of Attorney Holder of </w:t>
            </w:r>
            <w:r w:rsidRPr="00CD557F">
              <w:rPr>
                <w:rFonts w:ascii="Bookman Old Style" w:hAnsi="Bookman Old Style" w:cs="Bookman Old Style"/>
                <w:b/>
                <w:bCs/>
                <w:color w:val="auto"/>
                <w:sz w:val="18"/>
                <w:szCs w:val="18"/>
                <w:u w:val="single"/>
              </w:rPr>
              <w:t xml:space="preserve">CONSENTING PARTY] </w:t>
            </w:r>
            <w:r w:rsidRPr="00CD557F">
              <w:rPr>
                <w:rFonts w:ascii="Bookman Old Style" w:hAnsi="Bookman Old Style" w:cs="Bookman Old Style"/>
                <w:i/>
                <w:iCs/>
                <w:color w:val="auto"/>
                <w:sz w:val="18"/>
                <w:szCs w:val="18"/>
                <w:u w:val="single"/>
              </w:rPr>
              <w:t xml:space="preserve">Through Its Partner; </w:t>
            </w: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Default="00DC2CDC" w:rsidP="0038007C">
            <w:pPr>
              <w:ind w:left="75"/>
              <w:rPr>
                <w:rFonts w:ascii="Bookman Old Style" w:hAnsi="Bookman Old Style" w:cs="Bookman Old Style"/>
                <w:b/>
                <w:bCs/>
                <w:color w:val="auto"/>
                <w:sz w:val="18"/>
                <w:szCs w:val="18"/>
                <w:u w:val="single"/>
              </w:rPr>
            </w:pPr>
          </w:p>
          <w:p w:rsidR="00DC2CDC"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1E0770" w:rsidRDefault="00DC2CDC" w:rsidP="0038007C">
            <w:pPr>
              <w:ind w:left="75"/>
              <w:rPr>
                <w:rFonts w:ascii="Bookman Old Style" w:hAnsi="Bookman Old Style" w:cs="Bookman Old Style"/>
                <w:b/>
                <w:bCs/>
                <w:color w:val="auto"/>
                <w:sz w:val="22"/>
                <w:szCs w:val="22"/>
              </w:rPr>
            </w:pPr>
            <w:r w:rsidRPr="00CD557F">
              <w:rPr>
                <w:rFonts w:ascii="Bookman Old Style" w:hAnsi="Bookman Old Style" w:cs="Bookman Old Style"/>
                <w:color w:val="auto"/>
                <w:sz w:val="18"/>
                <w:szCs w:val="18"/>
              </w:rPr>
              <w:t>Sign</w:t>
            </w:r>
            <w:r w:rsidRPr="001E0770">
              <w:rPr>
                <w:rFonts w:ascii="Bookman Old Style" w:hAnsi="Bookman Old Style" w:cs="Bookman Old Style"/>
                <w:color w:val="auto"/>
                <w:sz w:val="22"/>
                <w:szCs w:val="22"/>
              </w:rPr>
              <w:t>……………………………………….</w:t>
            </w:r>
          </w:p>
          <w:p w:rsidR="00DC2CDC" w:rsidRDefault="00DC2CDC" w:rsidP="003C452F">
            <w:pPr>
              <w:ind w:left="75"/>
              <w:rPr>
                <w:rFonts w:ascii="Bookman Old Style" w:hAnsi="Bookman Old Style" w:cs="Bookman Old Style"/>
                <w:b/>
                <w:bCs/>
                <w:color w:val="auto"/>
                <w:sz w:val="22"/>
                <w:szCs w:val="22"/>
                <w:u w:val="single"/>
              </w:rPr>
            </w:pPr>
            <w:r>
              <w:rPr>
                <w:rFonts w:ascii="Bookman Old Style" w:hAnsi="Bookman Old Style" w:cs="Bookman Old Style"/>
                <w:b/>
                <w:bCs/>
                <w:color w:val="auto"/>
                <w:sz w:val="22"/>
                <w:szCs w:val="22"/>
                <w:u w:val="single"/>
              </w:rPr>
              <w:t xml:space="preserve">M/S. KRISALA INFRACON LLP </w:t>
            </w:r>
            <w:r>
              <w:rPr>
                <w:rFonts w:ascii="Bookman Old Style" w:hAnsi="Bookman Old Style" w:cs="Bookman Old Style"/>
                <w:color w:val="auto"/>
                <w:sz w:val="22"/>
                <w:szCs w:val="22"/>
                <w:u w:val="single"/>
              </w:rPr>
              <w:t xml:space="preserve">Through its Partner </w:t>
            </w:r>
            <w:r>
              <w:rPr>
                <w:rFonts w:ascii="Bookman Old Style" w:hAnsi="Bookman Old Style" w:cs="Bookman Old Style"/>
                <w:b/>
                <w:bCs/>
                <w:color w:val="auto"/>
                <w:sz w:val="22"/>
                <w:szCs w:val="22"/>
                <w:u w:val="single"/>
              </w:rPr>
              <w:t>MR. SAGAR OMPRAKASH AGARWAL</w:t>
            </w:r>
          </w:p>
          <w:p w:rsidR="00DC2CDC" w:rsidRPr="00CD557F" w:rsidRDefault="00DC2CDC" w:rsidP="0038007C">
            <w:pPr>
              <w:ind w:left="75"/>
              <w:rPr>
                <w:rFonts w:ascii="Bookman Old Style" w:hAnsi="Bookman Old Style" w:cs="Bookman Old Style"/>
                <w:b/>
                <w:bCs/>
                <w:color w:val="auto"/>
                <w:sz w:val="18"/>
                <w:szCs w:val="18"/>
                <w:u w:val="single"/>
              </w:rPr>
            </w:pPr>
          </w:p>
        </w:tc>
      </w:tr>
      <w:tr w:rsidR="00DC2CDC" w:rsidRPr="00CD557F">
        <w:trPr>
          <w:gridAfter w:val="1"/>
          <w:wAfter w:w="8" w:type="dxa"/>
          <w:trHeight w:val="881"/>
        </w:trPr>
        <w:tc>
          <w:tcPr>
            <w:tcW w:w="2610" w:type="dxa"/>
            <w:tcBorders>
              <w:top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color w:val="auto"/>
                <w:sz w:val="12"/>
                <w:szCs w:val="12"/>
                <w:u w:val="single"/>
              </w:rPr>
            </w:pPr>
          </w:p>
          <w:p w:rsidR="00DC2CDC" w:rsidRPr="00CD557F" w:rsidRDefault="00DC2CDC" w:rsidP="0038007C">
            <w:pPr>
              <w:spacing w:after="0" w:line="240" w:lineRule="auto"/>
              <w:ind w:left="168"/>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u w:val="single"/>
              </w:rPr>
              <w:t>PHOTO</w:t>
            </w:r>
          </w:p>
        </w:tc>
        <w:tc>
          <w:tcPr>
            <w:tcW w:w="1620" w:type="dxa"/>
            <w:tcBorders>
              <w:top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i/>
                <w:iCs/>
                <w:color w:val="auto"/>
                <w:sz w:val="12"/>
                <w:szCs w:val="12"/>
                <w:u w:val="single"/>
              </w:rPr>
            </w:pPr>
          </w:p>
          <w:p w:rsidR="00DC2CDC" w:rsidRDefault="00DC2CDC" w:rsidP="0038007C">
            <w:pPr>
              <w:spacing w:after="0" w:line="240" w:lineRule="auto"/>
              <w:ind w:left="71"/>
              <w:jc w:val="center"/>
              <w:rPr>
                <w:rFonts w:ascii="Bookman Old Style" w:hAnsi="Bookman Old Style" w:cs="Bookman Old Style"/>
                <w:i/>
                <w:iCs/>
                <w:color w:val="auto"/>
                <w:sz w:val="12"/>
                <w:szCs w:val="12"/>
                <w:u w:val="single"/>
              </w:rPr>
            </w:pPr>
            <w:r>
              <w:rPr>
                <w:noProof/>
                <w:lang w:val="en-US" w:eastAsia="en-US"/>
              </w:rPr>
              <w:pict>
                <v:oval id="_x0000_s1028" style="position:absolute;left:0;text-align:left;margin-left:4.3pt;margin-top:34.75pt;width:56.95pt;height:79.5pt;z-index:251659264;visibility:visible"/>
              </w:pict>
            </w:r>
            <w:r w:rsidRPr="00CD557F">
              <w:rPr>
                <w:rFonts w:ascii="Bookman Old Style" w:hAnsi="Bookman Old Style" w:cs="Bookman Old Style"/>
                <w:i/>
                <w:iCs/>
                <w:color w:val="auto"/>
                <w:sz w:val="12"/>
                <w:szCs w:val="12"/>
                <w:u w:val="single"/>
              </w:rPr>
              <w:t>Left Hand Thumb Impress</w:t>
            </w:r>
          </w:p>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r w:rsidRPr="00CD557F">
              <w:rPr>
                <w:rFonts w:ascii="Bookman Old Style" w:hAnsi="Bookman Old Style" w:cs="Bookman Old Style"/>
                <w:i/>
                <w:iCs/>
                <w:color w:val="auto"/>
                <w:sz w:val="12"/>
                <w:szCs w:val="12"/>
                <w:u w:val="single"/>
              </w:rPr>
              <w:t>ion</w:t>
            </w:r>
          </w:p>
        </w:tc>
        <w:tc>
          <w:tcPr>
            <w:tcW w:w="5035" w:type="dxa"/>
            <w:gridSpan w:val="2"/>
            <w:tcBorders>
              <w:top w:val="single" w:sz="4" w:space="0" w:color="auto"/>
              <w:left w:val="single" w:sz="4" w:space="0" w:color="auto"/>
            </w:tcBorders>
          </w:tcPr>
          <w:p w:rsidR="00DC2CDC" w:rsidRPr="00C31E6A" w:rsidRDefault="00DC2CDC" w:rsidP="0038007C">
            <w:pPr>
              <w:pStyle w:val="Heading1"/>
              <w:ind w:left="44"/>
              <w:jc w:val="both"/>
              <w:rPr>
                <w:rFonts w:ascii="Bookman Old Style" w:hAnsi="Bookman Old Style" w:cs="Bookman Old Style"/>
                <w:b w:val="0"/>
                <w:bCs w:val="0"/>
                <w:color w:val="auto"/>
                <w:sz w:val="18"/>
                <w:szCs w:val="18"/>
                <w:u w:val="single"/>
                <w:lang w:val="en-IN" w:eastAsia="en-IN"/>
              </w:rPr>
            </w:pPr>
            <w:r w:rsidRPr="00C31E6A">
              <w:rPr>
                <w:rFonts w:ascii="Bookman Old Style" w:hAnsi="Bookman Old Style" w:cs="Bookman Old Style"/>
                <w:color w:val="auto"/>
                <w:sz w:val="18"/>
                <w:szCs w:val="18"/>
                <w:u w:val="single"/>
                <w:lang w:val="en-IN" w:eastAsia="en-IN"/>
              </w:rPr>
              <w:t>SIGNED, SEALED AND DELIVERED BY THE WITHIN NAMED ALLOTTEE/S</w:t>
            </w:r>
          </w:p>
          <w:p w:rsidR="00DC2CDC" w:rsidRPr="00CD557F" w:rsidRDefault="00DC2CDC" w:rsidP="0038007C">
            <w:pPr>
              <w:tabs>
                <w:tab w:val="left" w:pos="0"/>
              </w:tabs>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color w:val="auto"/>
                <w:sz w:val="18"/>
                <w:szCs w:val="18"/>
              </w:rPr>
            </w:pPr>
          </w:p>
          <w:p w:rsidR="00DC2CDC"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rFonts w:ascii="Bookman Old Style" w:hAnsi="Bookman Old Style" w:cs="Bookman Old Style"/>
                <w:color w:val="auto"/>
                <w:sz w:val="18"/>
                <w:szCs w:val="18"/>
              </w:rPr>
            </w:pPr>
            <w:r w:rsidRPr="00CD557F">
              <w:rPr>
                <w:rFonts w:ascii="Bookman Old Style" w:hAnsi="Bookman Old Style" w:cs="Bookman Old Style"/>
                <w:color w:val="auto"/>
                <w:sz w:val="18"/>
                <w:szCs w:val="18"/>
              </w:rPr>
              <w:t>Sign……………………………………….</w:t>
            </w:r>
          </w:p>
          <w:p w:rsidR="00DC2CDC" w:rsidRPr="00F82AD0" w:rsidRDefault="00DC2CDC" w:rsidP="00D754AE">
            <w:pPr>
              <w:ind w:left="44"/>
              <w:rPr>
                <w:color w:val="auto"/>
                <w:sz w:val="22"/>
                <w:szCs w:val="22"/>
              </w:rPr>
            </w:pPr>
            <w:r>
              <w:rPr>
                <w:rFonts w:ascii="Bookman Old Style" w:hAnsi="Bookman Old Style" w:cs="Bookman Old Style"/>
                <w:b/>
                <w:bCs/>
                <w:color w:val="auto"/>
                <w:sz w:val="22"/>
                <w:szCs w:val="22"/>
              </w:rPr>
              <w:t>ARWA RANGWALA</w:t>
            </w: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r>
              <w:rPr>
                <w:noProof/>
                <w:lang w:val="en-US" w:eastAsia="en-US"/>
              </w:rPr>
              <w:pict>
                <v:oval id="_x0000_s1029" style="position:absolute;left:0;text-align:left;margin-left:-75.85pt;margin-top:18.9pt;width:56.95pt;height:79.5pt;z-index:251660288;visibility:visible"/>
              </w:pict>
            </w: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rFonts w:ascii="Bookman Old Style" w:hAnsi="Bookman Old Style" w:cs="Bookman Old Style"/>
                <w:color w:val="auto"/>
                <w:sz w:val="18"/>
                <w:szCs w:val="18"/>
              </w:rPr>
            </w:pPr>
            <w:r w:rsidRPr="00CD557F">
              <w:rPr>
                <w:rFonts w:ascii="Bookman Old Style" w:hAnsi="Bookman Old Style" w:cs="Bookman Old Style"/>
                <w:color w:val="auto"/>
                <w:sz w:val="18"/>
                <w:szCs w:val="18"/>
              </w:rPr>
              <w:t>Sign……………………………………</w:t>
            </w:r>
          </w:p>
          <w:p w:rsidR="00DC2CDC" w:rsidRPr="00F82AD0" w:rsidRDefault="00DC2CDC" w:rsidP="0038007C">
            <w:pPr>
              <w:spacing w:after="0" w:line="240" w:lineRule="auto"/>
              <w:ind w:left="44"/>
              <w:rPr>
                <w:rFonts w:ascii="Bookman Old Style" w:hAnsi="Bookman Old Style" w:cs="Bookman Old Style"/>
                <w:b/>
                <w:bCs/>
                <w:color w:val="auto"/>
                <w:sz w:val="22"/>
                <w:szCs w:val="22"/>
                <w:u w:val="single"/>
              </w:rPr>
            </w:pPr>
            <w:r w:rsidRPr="00F82AD0">
              <w:rPr>
                <w:rFonts w:ascii="Bookman Old Style" w:hAnsi="Bookman Old Style" w:cs="Bookman Old Style"/>
                <w:b/>
                <w:bCs/>
                <w:color w:val="auto"/>
                <w:sz w:val="22"/>
                <w:szCs w:val="22"/>
              </w:rPr>
              <w:t>.</w:t>
            </w:r>
          </w:p>
        </w:tc>
      </w:tr>
      <w:tr w:rsidR="00DC2CDC" w:rsidRPr="00CD557F">
        <w:tc>
          <w:tcPr>
            <w:tcW w:w="4702" w:type="dxa"/>
            <w:gridSpan w:val="3"/>
          </w:tcPr>
          <w:p w:rsidR="00DC2CDC" w:rsidRPr="00CD557F" w:rsidRDefault="00DC2CDC" w:rsidP="0038007C">
            <w:pPr>
              <w:spacing w:after="0" w:line="240" w:lineRule="auto"/>
              <w:rPr>
                <w:rFonts w:ascii="Bookman Old Style" w:hAnsi="Bookman Old Style" w:cs="Bookman Old Style"/>
                <w:b/>
                <w:bCs/>
                <w:color w:val="auto"/>
                <w:sz w:val="18"/>
                <w:szCs w:val="18"/>
                <w:u w:val="single"/>
              </w:rPr>
            </w:pPr>
          </w:p>
          <w:p w:rsidR="00DC2CDC" w:rsidRDefault="00DC2CDC" w:rsidP="0038007C">
            <w:pPr>
              <w:spacing w:after="0" w:line="240" w:lineRule="auto"/>
              <w:rPr>
                <w:rFonts w:ascii="Bookman Old Style" w:hAnsi="Bookman Old Style" w:cs="Bookman Old Style"/>
                <w:b/>
                <w:bCs/>
                <w:color w:val="auto"/>
                <w:sz w:val="18"/>
                <w:szCs w:val="18"/>
                <w:u w:val="single"/>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u w:val="single"/>
              </w:rPr>
              <w:t>WITNESS NO. 01</w:t>
            </w:r>
            <w:r w:rsidRPr="00CD557F">
              <w:rPr>
                <w:rFonts w:ascii="Bookman Old Style" w:hAnsi="Bookman Old Style" w:cs="Bookman Old Style"/>
                <w:b/>
                <w:bCs/>
                <w:color w:val="auto"/>
                <w:sz w:val="18"/>
                <w:szCs w:val="18"/>
              </w:rPr>
              <w:t>;</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Sign_________________________</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Mr. ……………………………………</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R/at: ……………………………………</w:t>
            </w:r>
          </w:p>
          <w:p w:rsidR="00DC2CDC" w:rsidRPr="00CD557F" w:rsidRDefault="00DC2CDC" w:rsidP="0038007C">
            <w:pPr>
              <w:spacing w:after="0" w:line="240" w:lineRule="auto"/>
              <w:rPr>
                <w:rFonts w:ascii="Bookman Old Style" w:hAnsi="Bookman Old Style" w:cs="Bookman Old Style"/>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p>
        </w:tc>
        <w:tc>
          <w:tcPr>
            <w:tcW w:w="4571" w:type="dxa"/>
            <w:gridSpan w:val="2"/>
          </w:tcPr>
          <w:p w:rsidR="00DC2CDC" w:rsidRPr="00CD557F" w:rsidRDefault="00DC2CDC" w:rsidP="0038007C">
            <w:pPr>
              <w:spacing w:after="0" w:line="240" w:lineRule="auto"/>
              <w:rPr>
                <w:rFonts w:ascii="Bookman Old Style" w:hAnsi="Bookman Old Style" w:cs="Bookman Old Style"/>
                <w:b/>
                <w:bCs/>
                <w:color w:val="auto"/>
                <w:sz w:val="18"/>
                <w:szCs w:val="18"/>
                <w:u w:val="single"/>
              </w:rPr>
            </w:pPr>
          </w:p>
          <w:p w:rsidR="00DC2CDC" w:rsidRDefault="00DC2CDC" w:rsidP="0038007C">
            <w:pPr>
              <w:spacing w:after="0" w:line="240" w:lineRule="auto"/>
              <w:rPr>
                <w:rFonts w:ascii="Bookman Old Style" w:hAnsi="Bookman Old Style" w:cs="Bookman Old Style"/>
                <w:b/>
                <w:bCs/>
                <w:color w:val="auto"/>
                <w:sz w:val="18"/>
                <w:szCs w:val="18"/>
                <w:u w:val="single"/>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u w:val="single"/>
              </w:rPr>
              <w:t>WITNESS NO. 02</w:t>
            </w:r>
            <w:r w:rsidRPr="00CD557F">
              <w:rPr>
                <w:rFonts w:ascii="Bookman Old Style" w:hAnsi="Bookman Old Style" w:cs="Bookman Old Style"/>
                <w:b/>
                <w:bCs/>
                <w:color w:val="auto"/>
                <w:sz w:val="18"/>
                <w:szCs w:val="18"/>
              </w:rPr>
              <w:t>;</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Sign_________________________</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Mr. ……………………………………</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r w:rsidRPr="00CD557F">
              <w:rPr>
                <w:rFonts w:ascii="Bookman Old Style" w:hAnsi="Bookman Old Style" w:cs="Bookman Old Style"/>
                <w:b/>
                <w:bCs/>
                <w:color w:val="auto"/>
                <w:sz w:val="18"/>
                <w:szCs w:val="18"/>
              </w:rPr>
              <w:t>R/at: ……………………………………</w:t>
            </w:r>
          </w:p>
          <w:p w:rsidR="00DC2CDC" w:rsidRDefault="00DC2CDC" w:rsidP="0038007C">
            <w:pPr>
              <w:spacing w:after="0" w:line="240" w:lineRule="auto"/>
              <w:rPr>
                <w:rFonts w:ascii="Bookman Old Style" w:hAnsi="Bookman Old Style" w:cs="Bookman Old Style"/>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p>
        </w:tc>
      </w:tr>
    </w:tbl>
    <w:p w:rsidR="00DC2CDC" w:rsidRPr="001761A3" w:rsidRDefault="00DC2CDC" w:rsidP="009B0451">
      <w:pPr>
        <w:spacing w:after="0" w:line="276" w:lineRule="auto"/>
        <w:ind w:left="0"/>
        <w:jc w:val="center"/>
        <w:rPr>
          <w:rFonts w:ascii="Bookman Old Style" w:hAnsi="Bookman Old Style" w:cs="Bookman Old Style"/>
          <w:b/>
          <w:bCs/>
          <w:color w:val="auto"/>
          <w:sz w:val="24"/>
          <w:szCs w:val="24"/>
          <w:u w:val="single"/>
        </w:rPr>
      </w:pPr>
      <w:bookmarkStart w:id="2" w:name="_GoBack"/>
      <w:bookmarkEnd w:id="2"/>
      <w:r w:rsidRPr="001761A3">
        <w:rPr>
          <w:rFonts w:ascii="Bookman Old Style" w:hAnsi="Bookman Old Style" w:cs="Bookman Old Style"/>
          <w:b/>
          <w:bCs/>
          <w:color w:val="auto"/>
          <w:sz w:val="24"/>
          <w:szCs w:val="24"/>
          <w:u w:val="single"/>
        </w:rPr>
        <w:t>SCHEDULE-C</w:t>
      </w:r>
    </w:p>
    <w:p w:rsidR="00DC2CDC" w:rsidRPr="001761A3" w:rsidRDefault="00DC2CDC" w:rsidP="009B0451">
      <w:pPr>
        <w:pStyle w:val="Heading4"/>
        <w:spacing w:line="240" w:lineRule="auto"/>
        <w:rPr>
          <w:rFonts w:ascii="Bookman Old Style" w:hAnsi="Bookman Old Style" w:cs="Bookman Old Style"/>
          <w:color w:val="auto"/>
          <w:u w:val="single"/>
        </w:rPr>
      </w:pPr>
      <w:r w:rsidRPr="001761A3">
        <w:rPr>
          <w:rFonts w:ascii="Bookman Old Style" w:hAnsi="Bookman Old Style" w:cs="Bookman Old Style"/>
          <w:color w:val="auto"/>
          <w:u w:val="single"/>
        </w:rPr>
        <w:t>COMMON AREAS AND FACILITIES</w:t>
      </w:r>
    </w:p>
    <w:p w:rsidR="00DC2CDC" w:rsidRPr="001761A3" w:rsidRDefault="00DC2CDC" w:rsidP="00413145">
      <w:pPr>
        <w:rPr>
          <w:color w:val="auto"/>
        </w:rPr>
      </w:pPr>
    </w:p>
    <w:p w:rsidR="00DC2CDC" w:rsidRPr="001761A3" w:rsidRDefault="00DC2CDC" w:rsidP="00413145">
      <w:pPr>
        <w:numPr>
          <w:ilvl w:val="0"/>
          <w:numId w:val="20"/>
        </w:numPr>
        <w:spacing w:after="0" w:line="240" w:lineRule="auto"/>
        <w:ind w:left="1095" w:hanging="1095"/>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COMMON AREAS</w:t>
      </w:r>
    </w:p>
    <w:p w:rsidR="00DC2CDC" w:rsidRPr="001761A3" w:rsidRDefault="00DC2CDC" w:rsidP="00413145">
      <w:pPr>
        <w:rPr>
          <w:rFonts w:ascii="Bookman Old Style" w:hAnsi="Bookman Old Style" w:cs="Bookman Old Style"/>
          <w:color w:val="auto"/>
          <w:sz w:val="24"/>
          <w:szCs w:val="24"/>
          <w:u w:val="single"/>
        </w:rPr>
      </w:pP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land under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footings, RCC structures and main walls of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Staircase, columns and lift as with lift room in/on/above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Common ground, water storage tank and overhead tank.</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Electrical meters, wiring connected to common lights, lifts, pumps, solar water heating system.</w:t>
      </w:r>
    </w:p>
    <w:p w:rsidR="00DC2CDC" w:rsidRPr="001761A3" w:rsidRDefault="00DC2CDC" w:rsidP="00413145">
      <w:pPr>
        <w:pStyle w:val="BodyTextIndent2"/>
        <w:spacing w:line="240" w:lineRule="auto"/>
        <w:ind w:left="0"/>
        <w:rPr>
          <w:rFonts w:ascii="Bookman Old Style" w:hAnsi="Bookman Old Style" w:cs="Bookman Old Style"/>
          <w:color w:val="auto"/>
        </w:rPr>
      </w:pPr>
    </w:p>
    <w:p w:rsidR="00DC2CDC" w:rsidRPr="001761A3" w:rsidRDefault="00DC2CDC" w:rsidP="00413145">
      <w:pPr>
        <w:numPr>
          <w:ilvl w:val="0"/>
          <w:numId w:val="20"/>
        </w:numPr>
        <w:spacing w:after="0" w:line="240" w:lineRule="auto"/>
        <w:ind w:left="1095" w:hanging="1095"/>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LIMITED COMMON AREAS AND FACILITIES:</w:t>
      </w:r>
    </w:p>
    <w:p w:rsidR="00DC2CDC" w:rsidRPr="001761A3" w:rsidRDefault="00DC2CDC" w:rsidP="00413145">
      <w:pPr>
        <w:rPr>
          <w:rFonts w:ascii="Bookman Old Style" w:hAnsi="Bookman Old Style" w:cs="Bookman Old Style"/>
          <w:color w:val="auto"/>
          <w:sz w:val="24"/>
          <w:szCs w:val="24"/>
          <w:u w:val="single"/>
        </w:rPr>
      </w:pP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Partition walls between the two tenements/flats/units shall be limited common property of the said two tenements/flats/units.</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Other exclusive and limited common area and facilities as mentioned in the agreement.</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All areas which are not covered under aforesaid head common areas and facilities are restricted areas and facilities. </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Land around building and open areas.</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8"/>
          <w:szCs w:val="28"/>
        </w:rPr>
      </w:pPr>
      <w:r w:rsidRPr="001761A3">
        <w:rPr>
          <w:rFonts w:ascii="Bookman Old Style" w:hAnsi="Bookman Old Style" w:cs="Bookman Old Style"/>
          <w:color w:val="auto"/>
          <w:sz w:val="24"/>
          <w:szCs w:val="24"/>
        </w:rPr>
        <w:t>Terrace on the top of Building including the self-contained lift room</w:t>
      </w:r>
    </w:p>
    <w:p w:rsidR="00DC2CDC" w:rsidRPr="00E32C2E" w:rsidRDefault="00DC2CDC" w:rsidP="00B759B2">
      <w:pPr>
        <w:keepNext/>
        <w:keepLines/>
        <w:numPr>
          <w:ilvl w:val="0"/>
          <w:numId w:val="22"/>
        </w:numPr>
        <w:tabs>
          <w:tab w:val="clear" w:pos="720"/>
        </w:tabs>
        <w:spacing w:after="0" w:line="240" w:lineRule="auto"/>
        <w:ind w:left="347" w:hanging="10"/>
        <w:jc w:val="center"/>
        <w:outlineLvl w:val="3"/>
        <w:rPr>
          <w:color w:val="auto"/>
        </w:rPr>
      </w:pPr>
      <w:r w:rsidRPr="00B759B2">
        <w:rPr>
          <w:rFonts w:ascii="Bookman Old Style" w:hAnsi="Bookman Old Style" w:cs="Bookman Old Style"/>
          <w:color w:val="auto"/>
          <w:sz w:val="24"/>
          <w:szCs w:val="24"/>
        </w:rPr>
        <w:t>Passage leading to top terrace from the last floor.</w:t>
      </w: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pPr>
        <w:spacing w:after="160" w:line="259" w:lineRule="auto"/>
        <w:ind w:left="0"/>
        <w:jc w:val="left"/>
        <w:rPr>
          <w:rFonts w:ascii="Bookman Old Style" w:hAnsi="Bookman Old Style" w:cs="Bookman Old Style"/>
          <w:color w:val="auto"/>
          <w:sz w:val="24"/>
          <w:szCs w:val="24"/>
        </w:rPr>
      </w:pPr>
      <w:r>
        <w:rPr>
          <w:rFonts w:ascii="Bookman Old Style" w:hAnsi="Bookman Old Style" w:cs="Bookman Old Style"/>
          <w:color w:val="auto"/>
          <w:sz w:val="24"/>
          <w:szCs w:val="24"/>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ANNEXURE-A</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[CERTIFICATE OF TITLE]</w: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0442A3"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  </w:t>
      </w:r>
      <w:r w:rsidRPr="00CD557F">
        <w:rPr>
          <w:noProof/>
          <w:color w:val="auto"/>
        </w:rPr>
        <w:t xml:space="preserve">   </w:t>
      </w:r>
      <w:r w:rsidRPr="00C31E6A">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i1025" type="#_x0000_t75" style="width:428.25pt;height:632.25pt;visibility:visible">
            <v:imagedata r:id="rId7" o:title=""/>
          </v:shape>
        </w:pict>
      </w:r>
    </w:p>
    <w:p w:rsidR="00DC2CDC" w:rsidRPr="000442A3" w:rsidRDefault="00DC2CDC" w:rsidP="00E32C2E">
      <w:pPr>
        <w:spacing w:after="0" w:line="276" w:lineRule="auto"/>
        <w:ind w:left="0"/>
        <w:jc w:val="center"/>
        <w:rPr>
          <w:rFonts w:ascii="Bookman Old Style" w:hAnsi="Bookman Old Style" w:cs="Bookman Old Style"/>
          <w:color w:val="auto"/>
          <w:sz w:val="24"/>
          <w:szCs w:val="24"/>
        </w:rPr>
      </w:pPr>
    </w:p>
    <w:p w:rsidR="00DC2CDC" w:rsidRPr="000442A3" w:rsidRDefault="00DC2CDC" w:rsidP="00E32C2E">
      <w:pPr>
        <w:spacing w:after="0" w:line="276" w:lineRule="auto"/>
        <w:ind w:left="-360"/>
        <w:rPr>
          <w:noProof/>
        </w:rPr>
      </w:pPr>
      <w:r w:rsidRPr="00C31E6A">
        <w:rPr>
          <w:noProof/>
          <w:lang w:val="en-US" w:eastAsia="en-US"/>
        </w:rPr>
        <w:pict>
          <v:shape id="Picture 2" o:spid="_x0000_i1026" type="#_x0000_t75" style="width:212.25pt;height:287.25pt;visibility:visible">
            <v:imagedata r:id="rId8" o:title=""/>
          </v:shape>
        </w:pict>
      </w:r>
      <w:r w:rsidRPr="000442A3">
        <w:rPr>
          <w:rFonts w:ascii="Bookman Old Style" w:hAnsi="Bookman Old Style" w:cs="Bookman Old Style"/>
          <w:color w:val="auto"/>
          <w:sz w:val="24"/>
          <w:szCs w:val="24"/>
        </w:rPr>
        <w:t xml:space="preserve">  </w:t>
      </w:r>
      <w:r w:rsidRPr="000442A3">
        <w:rPr>
          <w:noProof/>
        </w:rPr>
        <w:t xml:space="preserve">   </w:t>
      </w:r>
      <w:r w:rsidRPr="00C31E6A">
        <w:rPr>
          <w:noProof/>
          <w:lang w:val="en-US" w:eastAsia="en-US"/>
        </w:rPr>
        <w:pict>
          <v:shape id="Picture 19" o:spid="_x0000_i1027" type="#_x0000_t75" style="width:213.75pt;height:271.5pt;visibility:visible">
            <v:imagedata r:id="rId9" o:title=""/>
          </v:shape>
        </w:pict>
      </w:r>
    </w:p>
    <w:p w:rsidR="00DC2CDC" w:rsidRPr="000442A3" w:rsidRDefault="00DC2CDC" w:rsidP="00E32C2E">
      <w:pPr>
        <w:spacing w:after="0" w:line="276" w:lineRule="auto"/>
        <w:ind w:left="-360"/>
        <w:rPr>
          <w:noProof/>
        </w:rPr>
      </w:pP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rPr>
          <w:noProof/>
        </w:rPr>
      </w:pPr>
      <w:r w:rsidRPr="00C31E6A">
        <w:rPr>
          <w:noProof/>
          <w:lang w:val="en-US" w:eastAsia="en-US"/>
        </w:rPr>
        <w:pict>
          <v:shape id="Picture 28" o:spid="_x0000_i1028" type="#_x0000_t75" style="width:214.5pt;height:284.25pt;visibility:visible">
            <v:imagedata r:id="rId10" o:title=""/>
          </v:shape>
        </w:pict>
      </w:r>
      <w:r w:rsidRPr="000442A3">
        <w:rPr>
          <w:rFonts w:ascii="Bookman Old Style" w:hAnsi="Bookman Old Style" w:cs="Bookman Old Style"/>
          <w:color w:val="auto"/>
          <w:sz w:val="24"/>
          <w:szCs w:val="24"/>
        </w:rPr>
        <w:t xml:space="preserve"> </w:t>
      </w:r>
      <w:r w:rsidRPr="000442A3">
        <w:rPr>
          <w:noProof/>
        </w:rPr>
        <w:t xml:space="preserve">   </w:t>
      </w:r>
      <w:r w:rsidRPr="00C31E6A">
        <w:rPr>
          <w:noProof/>
          <w:lang w:val="en-US" w:eastAsia="en-US"/>
        </w:rPr>
        <w:pict>
          <v:shape id="Picture 29" o:spid="_x0000_i1029" type="#_x0000_t75" style="width:214.5pt;height:261.75pt;visibility:visible">
            <v:imagedata r:id="rId11" o:title=""/>
          </v:shape>
        </w:pict>
      </w: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r w:rsidRPr="00C31E6A">
        <w:rPr>
          <w:noProof/>
          <w:lang w:val="en-US" w:eastAsia="en-US"/>
        </w:rPr>
        <w:pict>
          <v:shape id="Picture 30" o:spid="_x0000_i1030" type="#_x0000_t75" style="width:291pt;height:339.75pt;visibility:visible">
            <v:imagedata r:id="rId12" o:title=""/>
          </v:shape>
        </w:pict>
      </w: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r w:rsidRPr="00C31E6A">
        <w:rPr>
          <w:noProof/>
          <w:lang w:val="en-US" w:eastAsia="en-US"/>
        </w:rPr>
        <w:pict>
          <v:shape id="Picture 31" o:spid="_x0000_i1031" type="#_x0000_t75" style="width:305.25pt;height:324.75pt;visibility:visible">
            <v:imagedata r:id="rId13" o:title=""/>
          </v:shape>
        </w:pict>
      </w:r>
    </w:p>
    <w:p w:rsidR="00DC2CDC" w:rsidRPr="00CD557F" w:rsidRDefault="00DC2CDC" w:rsidP="00E32C2E">
      <w:pPr>
        <w:spacing w:after="0" w:line="276" w:lineRule="auto"/>
        <w:ind w:left="-360"/>
        <w:rPr>
          <w:noProof/>
          <w:color w:val="auto"/>
        </w:rPr>
      </w:pP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ANNEXURE-B</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[7/12 EXTRACT OF LAND]</w: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4" o:spid="_x0000_i1032" type="#_x0000_t75" style="width:285pt;height:451.5pt;rotation:-90;visibility:visible">
            <v:imagedata r:id="rId14"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5" o:spid="_x0000_i1033" type="#_x0000_t75" style="width:315pt;height:435pt;rotation:-90;visibility:visible">
            <v:imagedata r:id="rId15"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3" o:spid="_x0000_i1034" type="#_x0000_t75" style="width:292.5pt;height:401.25pt;rotation:-90;visibility:visible">
            <v:imagedata r:id="rId16"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32" o:spid="_x0000_i1035" type="#_x0000_t75" style="width:295.5pt;height:402.75pt;rotation:-90;visibility:visible">
            <v:imagedata r:id="rId17" o:title=""/>
          </v:shape>
        </w:pict>
      </w:r>
    </w:p>
    <w:p w:rsidR="00DC2CDC" w:rsidRPr="00CD557F" w:rsidRDefault="00DC2CDC" w:rsidP="00E32C2E">
      <w:pPr>
        <w:spacing w:after="0" w:line="276" w:lineRule="auto"/>
        <w:ind w:left="0"/>
        <w:jc w:val="center"/>
        <w:rPr>
          <w:noProof/>
          <w:color w:val="auto"/>
        </w:rPr>
      </w:pPr>
    </w:p>
    <w:p w:rsidR="00DC2CDC" w:rsidRPr="00CD557F" w:rsidRDefault="00DC2CDC" w:rsidP="00E32C2E">
      <w:pPr>
        <w:spacing w:after="0" w:line="276" w:lineRule="auto"/>
        <w:ind w:left="0"/>
        <w:jc w:val="center"/>
        <w:rPr>
          <w:noProof/>
          <w:color w:val="auto"/>
        </w:rPr>
      </w:pP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ANNEXURE-C1</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[LAY OUT OF THE PROJECT]</w:t>
      </w:r>
    </w:p>
    <w:p w:rsidR="00DC2CDC" w:rsidRDefault="00DC2CDC" w:rsidP="00E32C2E">
      <w:pPr>
        <w:spacing w:after="0" w:line="276" w:lineRule="auto"/>
        <w:ind w:left="0"/>
        <w:jc w:val="center"/>
        <w:rPr>
          <w:rFonts w:ascii="Bookman Old Style" w:hAnsi="Bookman Old Style" w:cs="Bookman Old Style"/>
          <w:color w:val="auto"/>
          <w:sz w:val="24"/>
          <w:szCs w:val="24"/>
        </w:rPr>
      </w:pPr>
    </w:p>
    <w:p w:rsidR="00DC2CDC"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5" o:spid="_x0000_i1036" type="#_x0000_t75" style="width:519.75pt;height:436.5pt;rotation:90;visibility:visible">
            <v:imagedata r:id="rId18" o:title=""/>
          </v:shape>
        </w:pic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r>
        <w:rPr>
          <w:rFonts w:ascii="Bookman Old Style" w:hAnsi="Bookman Old Style" w:cs="Bookman Old Style"/>
          <w:noProof/>
          <w:color w:val="auto"/>
          <w:sz w:val="24"/>
          <w:szCs w:val="24"/>
          <w:lang w:val="en-US" w:eastAsia="en-US"/>
        </w:rPr>
        <w:t xml:space="preserve"> </w: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6" o:spid="_x0000_i1037" type="#_x0000_t75" style="width:153pt;height:114pt;visibility:visible">
            <v:imagedata r:id="rId19" o:title=""/>
          </v:shape>
        </w:pic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54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ANNEXURE-C2 + C3</w:t>
      </w:r>
    </w:p>
    <w:p w:rsidR="00DC2CDC" w:rsidRDefault="00DC2CDC" w:rsidP="00E32C2E">
      <w:pPr>
        <w:spacing w:after="0" w:line="276" w:lineRule="auto"/>
        <w:ind w:left="-54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[BUILDING PLAN MAP + OPEN SPACE MAP OF PROJECT]</w:t>
      </w:r>
    </w:p>
    <w:p w:rsidR="00DC2CDC" w:rsidRDefault="00DC2CDC" w:rsidP="00E32C2E">
      <w:pPr>
        <w:spacing w:after="0" w:line="276" w:lineRule="auto"/>
        <w:ind w:left="-540"/>
        <w:jc w:val="center"/>
        <w:rPr>
          <w:rFonts w:ascii="Bookman Old Style" w:hAnsi="Bookman Old Style" w:cs="Bookman Old Style"/>
          <w:color w:val="auto"/>
          <w:sz w:val="24"/>
          <w:szCs w:val="24"/>
        </w:rPr>
      </w:pPr>
    </w:p>
    <w:p w:rsidR="00DC2CDC" w:rsidRDefault="00DC2CDC" w:rsidP="00E32C2E">
      <w:pPr>
        <w:spacing w:after="0" w:line="276" w:lineRule="auto"/>
        <w:ind w:left="-540"/>
        <w:jc w:val="center"/>
        <w:rPr>
          <w:rFonts w:ascii="Bookman Old Style" w:hAnsi="Bookman Old Style" w:cs="Bookman Old Style"/>
          <w:color w:val="auto"/>
          <w:sz w:val="24"/>
          <w:szCs w:val="24"/>
        </w:rPr>
      </w:pPr>
    </w:p>
    <w:p w:rsidR="00DC2CDC" w:rsidRPr="00CD557F" w:rsidRDefault="00DC2CDC" w:rsidP="00E32C2E">
      <w:pPr>
        <w:spacing w:after="0" w:line="276" w:lineRule="auto"/>
        <w:ind w:left="-540"/>
        <w:jc w:val="center"/>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r w:rsidRPr="00C31E6A">
        <w:rPr>
          <w:rFonts w:ascii="Bookman Old Style" w:hAnsi="Bookman Old Style" w:cs="Bookman Old Style"/>
          <w:noProof/>
          <w:color w:val="auto"/>
          <w:sz w:val="24"/>
          <w:szCs w:val="24"/>
          <w:lang w:val="en-US" w:eastAsia="en-US"/>
        </w:rPr>
        <w:pict>
          <v:shape id="Picture 37" o:spid="_x0000_i1038" type="#_x0000_t75" style="width:115.5pt;height:610.5pt;visibility:visible">
            <v:imagedata r:id="rId20" o:title=""/>
          </v:shape>
        </w:pict>
      </w:r>
    </w:p>
    <w:p w:rsidR="00DC2CDC" w:rsidRPr="00CD557F" w:rsidRDefault="00DC2CDC" w:rsidP="00E32C2E">
      <w:pPr>
        <w:spacing w:after="0" w:line="276" w:lineRule="auto"/>
        <w:ind w:left="-540"/>
        <w:jc w:val="center"/>
        <w:rPr>
          <w:rFonts w:ascii="Bookman Old Style" w:hAnsi="Bookman Old Style" w:cs="Bookman Old Style"/>
          <w:b/>
          <w:bCs/>
          <w:color w:val="auto"/>
          <w:sz w:val="24"/>
          <w:szCs w:val="24"/>
          <w:u w:val="single"/>
        </w:rPr>
      </w:pPr>
      <w:r w:rsidRPr="00CD557F">
        <w:rPr>
          <w:rFonts w:ascii="Bookman Old Style" w:hAnsi="Bookman Old Style" w:cs="Bookman Old Style"/>
          <w:color w:val="auto"/>
          <w:sz w:val="24"/>
          <w:szCs w:val="24"/>
        </w:rPr>
        <w:br w:type="page"/>
      </w:r>
      <w:r w:rsidRPr="00CD557F">
        <w:rPr>
          <w:rFonts w:ascii="Bookman Old Style" w:hAnsi="Bookman Old Style" w:cs="Bookman Old Style"/>
          <w:b/>
          <w:bCs/>
          <w:color w:val="auto"/>
          <w:sz w:val="24"/>
          <w:szCs w:val="24"/>
          <w:u w:val="single"/>
        </w:rPr>
        <w:t>ANNEXURE-D</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w:t>
      </w:r>
      <w:r>
        <w:rPr>
          <w:rFonts w:ascii="Bookman Old Style" w:hAnsi="Bookman Old Style" w:cs="Bookman Old Style"/>
          <w:color w:val="auto"/>
          <w:sz w:val="24"/>
          <w:szCs w:val="24"/>
        </w:rPr>
        <w:t>FLOOR PLAN OF THE APARTMENT</w:t>
      </w:r>
      <w:r w:rsidRPr="00CD557F">
        <w:rPr>
          <w:rFonts w:ascii="Bookman Old Style" w:hAnsi="Bookman Old Style" w:cs="Bookman Old Style"/>
          <w:color w:val="auto"/>
          <w:sz w:val="24"/>
          <w:szCs w:val="24"/>
        </w:rPr>
        <w:t>]</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9" o:spid="_x0000_i1039" type="#_x0000_t75" style="width:408pt;height:671.25pt;visibility:visible">
            <v:imagedata r:id="rId21" o:title=""/>
          </v:shape>
        </w:pict>
      </w:r>
    </w:p>
    <w:p w:rsidR="00DC2CDC"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450" w:firstLine="36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8" o:spid="_x0000_i1040" type="#_x0000_t75" style="width:6in;height:615.75pt;visibility:visible">
            <v:imagedata r:id="rId22" o:title=""/>
          </v:shape>
        </w:pict>
      </w:r>
    </w:p>
    <w:p w:rsidR="00DC2CDC" w:rsidRDefault="00DC2CDC" w:rsidP="00E32C2E">
      <w:pPr>
        <w:spacing w:after="0" w:line="276" w:lineRule="auto"/>
        <w:ind w:left="-450" w:firstLine="360"/>
        <w:jc w:val="center"/>
        <w:rPr>
          <w:rFonts w:ascii="Bookman Old Style" w:hAnsi="Bookman Old Style" w:cs="Bookman Old Style"/>
          <w:color w:val="auto"/>
          <w:sz w:val="24"/>
          <w:szCs w:val="24"/>
        </w:rPr>
      </w:pPr>
    </w:p>
    <w:p w:rsidR="00DC2CDC" w:rsidRDefault="00DC2CDC" w:rsidP="00E32C2E">
      <w:pPr>
        <w:spacing w:after="0" w:line="276" w:lineRule="auto"/>
        <w:ind w:left="-450" w:firstLine="360"/>
        <w:jc w:val="center"/>
        <w:rPr>
          <w:rFonts w:ascii="Bookman Old Style" w:hAnsi="Bookman Old Style" w:cs="Bookman Old Style"/>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47" o:spid="_x0000_i1041" type="#_x0000_t75" style="width:6in;height:7in;visibility:visible">
            <v:imagedata r:id="rId23"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49" o:spid="_x0000_i1042" type="#_x0000_t75" style="width:426.75pt;height:545.25pt;visibility:visible">
            <v:imagedata r:id="rId24"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0" o:spid="_x0000_i1043" type="#_x0000_t75" style="width:431.25pt;height:558.75pt;visibility:visible">
            <v:imagedata r:id="rId25"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r>
        <w:rPr>
          <w:rFonts w:ascii="Bookman Old Style" w:hAnsi="Bookman Old Style" w:cs="Bookman Old Style"/>
          <w:b/>
          <w:bCs/>
          <w:color w:val="auto"/>
          <w:sz w:val="24"/>
          <w:szCs w:val="24"/>
        </w:rPr>
        <w:br w:type="page"/>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1" o:spid="_x0000_i1044" type="#_x0000_t75" style="width:6in;height:510.75pt;visibility:visible">
            <v:imagedata r:id="rId26"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r>
        <w:rPr>
          <w:rFonts w:ascii="Bookman Old Style" w:hAnsi="Bookman Old Style" w:cs="Bookman Old Style"/>
          <w:b/>
          <w:bCs/>
          <w:color w:val="auto"/>
          <w:sz w:val="24"/>
          <w:szCs w:val="24"/>
        </w:rPr>
        <w:br w:type="page"/>
      </w:r>
    </w:p>
    <w:p w:rsidR="00DC2CDC" w:rsidRDefault="00DC2CDC" w:rsidP="00E32C2E">
      <w:pPr>
        <w:spacing w:after="160" w:line="259"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2" o:spid="_x0000_i1045" type="#_x0000_t75" style="width:409.5pt;height:654pt;visibility:visible">
            <v:imagedata r:id="rId27" o:title=""/>
          </v:shape>
        </w:pict>
      </w:r>
    </w:p>
    <w:p w:rsidR="00DC2CDC" w:rsidRDefault="00DC2CDC" w:rsidP="00E32C2E">
      <w:pPr>
        <w:spacing w:after="160" w:line="259" w:lineRule="auto"/>
        <w:ind w:left="0"/>
        <w:jc w:val="center"/>
        <w:rPr>
          <w:rFonts w:ascii="Bookman Old Style" w:hAnsi="Bookman Old Style" w:cs="Bookman Old Style"/>
          <w:b/>
          <w:bCs/>
          <w:color w:val="auto"/>
          <w:sz w:val="24"/>
          <w:szCs w:val="24"/>
        </w:rPr>
      </w:pPr>
    </w:p>
    <w:p w:rsidR="00DC2CDC" w:rsidRDefault="00DC2CDC" w:rsidP="00E32C2E">
      <w:pPr>
        <w:spacing w:after="160" w:line="259" w:lineRule="auto"/>
        <w:ind w:left="0"/>
        <w:jc w:val="center"/>
        <w:rPr>
          <w:rFonts w:ascii="Bookman Old Style" w:hAnsi="Bookman Old Style" w:cs="Bookman Old Style"/>
          <w:b/>
          <w:bCs/>
          <w:color w:val="auto"/>
          <w:sz w:val="24"/>
          <w:szCs w:val="24"/>
        </w:rPr>
      </w:pPr>
    </w:p>
    <w:p w:rsidR="00DC2CDC" w:rsidRDefault="00DC2CDC" w:rsidP="00E32C2E">
      <w:pPr>
        <w:spacing w:after="160" w:line="259"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3" o:spid="_x0000_i1046" type="#_x0000_t75" style="width:6in;height:652.5pt;visibility:visible">
            <v:imagedata r:id="rId28"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ANNEXURE-E</w:t>
      </w:r>
    </w:p>
    <w:p w:rsidR="00DC2CDC" w:rsidRDefault="00DC2CDC" w:rsidP="00E32C2E">
      <w:pPr>
        <w:spacing w:after="160" w:line="276" w:lineRule="auto"/>
        <w:ind w:left="0"/>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 xml:space="preserve">(SPECIFICATION OF THE APARTMENT AND COMMON AMENITIES) </w:t>
      </w:r>
    </w:p>
    <w:tbl>
      <w:tblPr>
        <w:tblW w:w="8280" w:type="dxa"/>
        <w:tblInd w:w="2" w:type="dxa"/>
        <w:tblLook w:val="00A0"/>
      </w:tblPr>
      <w:tblGrid>
        <w:gridCol w:w="4140"/>
        <w:gridCol w:w="4140"/>
      </w:tblGrid>
      <w:tr w:rsidR="00DC2CDC" w:rsidRPr="005C542C">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sidRPr="005C542C">
              <w:rPr>
                <w:rFonts w:ascii="Calibri" w:hAnsi="Calibri" w:cs="Calibri"/>
                <w:b/>
                <w:bCs/>
                <w:color w:val="auto"/>
                <w:sz w:val="24"/>
                <w:szCs w:val="24"/>
                <w:lang w:val="en-US" w:eastAsia="en-US"/>
              </w:rPr>
              <w:t>AMENITIES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Light" w:hAnsi="Calibri Light" w:cs="Calibri Light"/>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GARDEN AREA</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CHESS COURT</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ROCK CLIMBING AND ADVENTUROUS WALL</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SIT OUT / CABANAS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DESIGNER ENTRANCE LOBBY</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WALKING TRACK</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BBQ ZONE</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LOFT FOR INVERTER AND STORAGE</w:t>
            </w:r>
          </w:p>
        </w:tc>
      </w:tr>
      <w:tr w:rsidR="00DC2CDC" w:rsidRPr="005C542C">
        <w:trPr>
          <w:trHeight w:val="257"/>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CLUB LOUNGE</w:t>
            </w:r>
          </w:p>
        </w:tc>
      </w:tr>
      <w:tr w:rsidR="00DC2CDC" w:rsidRPr="005C542C">
        <w:trPr>
          <w:trHeight w:val="240"/>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PRESENTATION ROOM</w:t>
            </w:r>
          </w:p>
        </w:tc>
      </w:tr>
      <w:tr w:rsidR="00DC2CDC" w:rsidRPr="005C542C">
        <w:trPr>
          <w:trHeight w:val="285"/>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DANCE FLOOR</w:t>
            </w:r>
          </w:p>
        </w:tc>
      </w:tr>
      <w:tr w:rsidR="00DC2CDC" w:rsidRPr="005C542C">
        <w:trPr>
          <w:trHeight w:val="243"/>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PROVISION FOR MUSIC SYSTEM</w:t>
            </w:r>
          </w:p>
        </w:tc>
      </w:tr>
      <w:tr w:rsidR="00DC2CDC" w:rsidRPr="005C542C">
        <w:trPr>
          <w:trHeight w:val="240"/>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A TODDLERS SAFE ZONE</w:t>
            </w:r>
          </w:p>
        </w:tc>
      </w:tr>
      <w:tr w:rsidR="00DC2CDC" w:rsidRPr="005C542C">
        <w:trPr>
          <w:trHeight w:val="300"/>
        </w:trPr>
        <w:tc>
          <w:tcPr>
            <w:tcW w:w="8280" w:type="dxa"/>
            <w:gridSpan w:val="2"/>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highlight w:val="lightGray"/>
                <w:lang w:val="en-US" w:eastAsia="en-US"/>
              </w:rPr>
            </w:pPr>
            <w:r w:rsidRPr="005D7358">
              <w:rPr>
                <w:rFonts w:ascii="Calibri" w:hAnsi="Calibri" w:cs="Calibri"/>
                <w:b/>
                <w:bCs/>
                <w:color w:val="auto"/>
                <w:sz w:val="24"/>
                <w:szCs w:val="24"/>
                <w:highlight w:val="lightGray"/>
                <w:lang w:val="en-US" w:eastAsia="en-US"/>
              </w:rPr>
              <w:t>AUTOMATION</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PANIC BUTTON IN PARENTS BED &amp; BATHROOM</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CCTV CAMERA</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p>
        </w:tc>
      </w:tr>
      <w:tr w:rsidR="00DC2CDC" w:rsidRPr="005D735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D7358" w:rsidRDefault="00DC2CDC" w:rsidP="00073698">
            <w:pPr>
              <w:spacing w:after="0" w:line="240" w:lineRule="auto"/>
              <w:ind w:left="0"/>
              <w:jc w:val="center"/>
              <w:rPr>
                <w:rFonts w:ascii="Calibri" w:hAnsi="Calibri" w:cs="Calibri"/>
                <w:b/>
                <w:bCs/>
                <w:color w:val="auto"/>
                <w:sz w:val="24"/>
                <w:szCs w:val="24"/>
                <w:highlight w:val="lightGray"/>
                <w:lang w:val="en-US" w:eastAsia="en-US"/>
              </w:rPr>
            </w:pPr>
            <w:r w:rsidRPr="005D7358">
              <w:rPr>
                <w:rFonts w:ascii="Calibri" w:hAnsi="Calibri" w:cs="Calibri"/>
                <w:b/>
                <w:bCs/>
                <w:color w:val="auto"/>
                <w:sz w:val="24"/>
                <w:szCs w:val="24"/>
                <w:highlight w:val="lightGray"/>
                <w:lang w:val="en-US" w:eastAsia="en-US"/>
              </w:rPr>
              <w:t>GREEN FEATURES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SOLAR WATER HEATERS</w:t>
            </w:r>
          </w:p>
        </w:tc>
      </w:tr>
      <w:tr w:rsidR="00DC2CDC" w:rsidRPr="005D735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highlight w:val="lightGray"/>
                <w:lang w:val="en-US" w:eastAsia="en-US"/>
              </w:rPr>
            </w:pPr>
            <w:r>
              <w:rPr>
                <w:rFonts w:ascii="Calibri" w:hAnsi="Calibri" w:cs="Calibri"/>
                <w:b/>
                <w:bCs/>
                <w:color w:val="auto"/>
                <w:sz w:val="24"/>
                <w:szCs w:val="24"/>
                <w:highlight w:val="lightGray"/>
                <w:lang w:val="en-US" w:eastAsia="en-US"/>
              </w:rPr>
              <w:t>SAFETY AND SECURITY</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POWER BACKUP FOR COMMON AREAS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p>
        </w:tc>
      </w:tr>
    </w:tbl>
    <w:p w:rsidR="00DC2CDC" w:rsidRDefault="00DC2CDC" w:rsidP="00E32C2E"/>
    <w:tbl>
      <w:tblPr>
        <w:tblW w:w="8365" w:type="dxa"/>
        <w:tblInd w:w="2" w:type="dxa"/>
        <w:tblLook w:val="00A0"/>
      </w:tblPr>
      <w:tblGrid>
        <w:gridCol w:w="3865"/>
        <w:gridCol w:w="4500"/>
      </w:tblGrid>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STRUCTURE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EARTHQUAKE RESISTANT STRUCTURE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TILES</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DADO TILES IN WASHROOM AND ABOVE KITCHEN PLATFORM</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left w:val="nil"/>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FLOORING</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ANTI-SKID FLOOR TILES IN WASHROOM, TOILET &amp; TERRACE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PAINT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SUPERIOR QUALITY EXTERNAL PAINT</w:t>
            </w:r>
          </w:p>
        </w:tc>
      </w:tr>
      <w:tr w:rsidR="00DC2CDC" w:rsidRPr="005C542C">
        <w:trPr>
          <w:trHeight w:val="300"/>
        </w:trPr>
        <w:tc>
          <w:tcPr>
            <w:tcW w:w="3865" w:type="dxa"/>
            <w:tcBorders>
              <w:top w:val="single" w:sz="4" w:space="0" w:color="auto"/>
              <w:bottom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noWrap/>
          </w:tcPr>
          <w:p w:rsidR="00DC2CDC" w:rsidRPr="00642215" w:rsidRDefault="00DC2CDC" w:rsidP="00073698">
            <w:pPr>
              <w:spacing w:after="0" w:line="240" w:lineRule="auto"/>
              <w:ind w:left="61"/>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KITCHEN</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GRANITE KITCHEN COUNTER TOP WITH STAINLESS STEEL SINK</w:t>
            </w:r>
          </w:p>
        </w:tc>
      </w:tr>
      <w:tr w:rsidR="00DC2CDC" w:rsidRPr="005C542C">
        <w:trPr>
          <w:trHeight w:val="84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PROVISION FOR WATER PURIFIER</w:t>
            </w:r>
          </w:p>
        </w:tc>
      </w:tr>
      <w:tr w:rsidR="00DC2CDC" w:rsidRPr="005C542C">
        <w:trPr>
          <w:trHeight w:val="540"/>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ELECTRICAL POINTS AS PER ELECTRICAL LAYOUT</w:t>
            </w:r>
          </w:p>
        </w:tc>
      </w:tr>
      <w:tr w:rsidR="00DC2CDC" w:rsidRPr="005C542C">
        <w:trPr>
          <w:trHeight w:val="324"/>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BREAKFAST COUNTER WITH GRANITE TOP TO AVOID CONGESTION.</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pStyle w:val="NoSpacing"/>
              <w:rPr>
                <w:lang w:val="en-US" w:eastAsia="en-US"/>
              </w:rPr>
            </w:pPr>
          </w:p>
        </w:tc>
        <w:tc>
          <w:tcPr>
            <w:tcW w:w="4500" w:type="dxa"/>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AC PROVISION IN MASTER 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500" w:firstLine="3168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bl>
    <w:p w:rsidR="00DC2CDC" w:rsidRDefault="00DC2CDC" w:rsidP="00E32C2E">
      <w:pPr>
        <w:tabs>
          <w:tab w:val="center" w:pos="4488"/>
          <w:tab w:val="left" w:pos="7882"/>
        </w:tabs>
        <w:spacing w:after="0" w:line="276" w:lineRule="auto"/>
        <w:jc w:val="left"/>
        <w:rPr>
          <w:rFonts w:ascii="Bookman Old Style" w:hAnsi="Bookman Old Style" w:cs="Bookman Old Style"/>
          <w:b/>
          <w:bCs/>
          <w:color w:val="auto"/>
          <w:sz w:val="24"/>
          <w:szCs w:val="24"/>
        </w:rPr>
      </w:pPr>
    </w:p>
    <w:tbl>
      <w:tblPr>
        <w:tblW w:w="8365" w:type="dxa"/>
        <w:tblInd w:w="2" w:type="dxa"/>
        <w:tblLook w:val="00A0"/>
      </w:tblPr>
      <w:tblGrid>
        <w:gridCol w:w="3865"/>
        <w:gridCol w:w="4500"/>
      </w:tblGrid>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TERRACE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SS RAILING WITH TOUGHENED GLASS</w:t>
            </w:r>
          </w:p>
        </w:tc>
      </w:tr>
      <w:tr w:rsidR="00DC2CDC" w:rsidRPr="005C542C">
        <w:trPr>
          <w:trHeight w:val="81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600 X 600 TILES FOR FLOORING TO GIVE A SPECIOUS LOOK</w:t>
            </w:r>
          </w:p>
        </w:tc>
      </w:tr>
      <w:tr w:rsidR="00DC2CDC" w:rsidRPr="005C542C">
        <w:trPr>
          <w:trHeight w:val="225"/>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TOUGHENED GLASS IN TERRACE TO ENSURE</w:t>
            </w:r>
          </w:p>
        </w:tc>
      </w:tr>
      <w:tr w:rsidR="00DC2CDC" w:rsidRPr="005C542C">
        <w:trPr>
          <w:trHeight w:val="6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ANTI-SKID TILES FOR SAFETY IN RAINY SEASON</w:t>
            </w:r>
          </w:p>
          <w:p w:rsidR="00DC2CDC" w:rsidRDefault="00DC2CDC" w:rsidP="00073698">
            <w:pPr>
              <w:spacing w:after="0" w:line="240" w:lineRule="auto"/>
              <w:ind w:left="0"/>
              <w:rPr>
                <w:rFonts w:ascii="Calibri" w:hAnsi="Calibri" w:cs="Calibri"/>
                <w:color w:val="auto"/>
                <w:sz w:val="24"/>
                <w:szCs w:val="24"/>
                <w:lang w:val="en-US" w:eastAsia="en-US"/>
              </w:rPr>
            </w:pPr>
          </w:p>
        </w:tc>
      </w:tr>
      <w:tr w:rsidR="00DC2CDC" w:rsidRPr="005C542C">
        <w:trPr>
          <w:trHeight w:val="27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DRY BALCONY</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ELECTRICAL POINTS FOR WASHING MACHINE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left w:val="nil"/>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WINDOWS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MS SAFETY GRILL</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DOORS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WOODEN LAMINATED DOOR FRAME ON MAIN DOOR &amp; BEDROOM DOOR</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ALL DOORS FITTINGS WITH BRASS/STAINLESS FINISH</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PLUMBING</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SANITARY AND BATH FITTINGS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GEYSER PROVISION IN ONE BEDROOM</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WASHROOM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CPVC PLUMBING AND SANITARY WAVE</w:t>
            </w:r>
          </w:p>
        </w:tc>
      </w:tr>
      <w:tr w:rsidR="00DC2CDC" w:rsidRPr="005C542C">
        <w:trPr>
          <w:trHeight w:val="57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EXHAUST FAN PROVISION AND ELECTRIC BOILER POINT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164"/>
              <w:jc w:val="left"/>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ELECTRICALS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TV AND TELEPHONE POINTS IN LIVING AND ONE BEDROOM </w:t>
            </w:r>
          </w:p>
        </w:tc>
      </w:tr>
      <w:tr w:rsidR="00DC2CDC" w:rsidRPr="005C542C">
        <w:trPr>
          <w:trHeight w:val="271"/>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SPLIT AC PROVISION IN ONE BEDROOM</w:t>
            </w:r>
          </w:p>
        </w:tc>
      </w:tr>
      <w:tr w:rsidR="00DC2CDC" w:rsidRPr="005C542C">
        <w:trPr>
          <w:trHeight w:val="600"/>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FRIDGE, OVEN AND FOOD PROCESSOR POINTS IN KITCHEN</w:t>
            </w:r>
          </w:p>
        </w:tc>
      </w:tr>
      <w:tr w:rsidR="00DC2CDC" w:rsidRPr="005C542C">
        <w:trPr>
          <w:trHeight w:val="264"/>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noWrap/>
          </w:tcPr>
          <w:p w:rsidR="00DC2CDC" w:rsidRPr="00642215" w:rsidRDefault="00DC2CDC" w:rsidP="00073698">
            <w:pPr>
              <w:spacing w:after="0" w:line="240" w:lineRule="auto"/>
              <w:ind w:left="61"/>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LIVING 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DESIGNER MAIN DOOR WITH ELEGANT HANDLE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RIGHT AT THE ENTRANCE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SIDE WALLS FOR FLEXIBILITY IN ARRANGEMENT OF FURNITURE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PROVISION FOR AC POINT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6F19EC" w:rsidRDefault="00DC2CDC" w:rsidP="00073698">
            <w:pPr>
              <w:spacing w:after="0" w:line="240" w:lineRule="auto"/>
              <w:ind w:left="155"/>
              <w:jc w:val="left"/>
              <w:rPr>
                <w:rFonts w:ascii="Calibri" w:hAnsi="Calibri" w:cs="Calibri"/>
                <w:color w:val="auto"/>
                <w:sz w:val="24"/>
                <w:szCs w:val="24"/>
                <w:lang w:val="en-US" w:eastAsia="en-US"/>
              </w:rPr>
            </w:pPr>
            <w:r w:rsidRPr="006F19EC">
              <w:rPr>
                <w:rFonts w:ascii="Calibri" w:hAnsi="Calibri" w:cs="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CHARGING POINT NEAR BED</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500" w:firstLine="3168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COMMON AREAS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ISI MARK BRANDED CABLES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SAFETY GRILLS FOR WINDOWS FROM OUTSIDE</w:t>
            </w:r>
          </w:p>
        </w:tc>
      </w:tr>
    </w:tbl>
    <w:p w:rsidR="00DC2CDC" w:rsidRPr="00CD557F" w:rsidRDefault="00DC2CDC" w:rsidP="00E32C2E">
      <w:pPr>
        <w:tabs>
          <w:tab w:val="center" w:pos="4488"/>
          <w:tab w:val="left" w:pos="7882"/>
        </w:tabs>
        <w:spacing w:after="0" w:line="276" w:lineRule="auto"/>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ANNEXURE-F</w:t>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BUILDING - D</w:t>
      </w:r>
    </w:p>
    <w:p w:rsidR="00DC2CDC" w:rsidRPr="00CD557F" w:rsidRDefault="00DC2CDC" w:rsidP="00E32C2E">
      <w:pPr>
        <w:spacing w:after="0" w:line="276" w:lineRule="auto"/>
        <w:ind w:left="360" w:hanging="360"/>
        <w:jc w:val="center"/>
        <w:rPr>
          <w:rFonts w:ascii="Bookman Old Style" w:hAnsi="Bookman Old Style" w:cs="Bookman Old Style"/>
          <w:color w:val="auto"/>
        </w:rPr>
      </w:pPr>
      <w:r w:rsidRPr="00C31E6A">
        <w:rPr>
          <w:rFonts w:ascii="Bookman Old Style" w:hAnsi="Bookman Old Style" w:cs="Bookman Old Style"/>
          <w:noProof/>
          <w:color w:val="auto"/>
          <w:lang w:val="en-US" w:eastAsia="en-US"/>
        </w:rPr>
        <w:pict>
          <v:shape id="Picture 18" o:spid="_x0000_i1047" type="#_x0000_t75" style="width:449.25pt;height:612pt;visibility:visible">
            <v:imagedata r:id="rId29" o:title=""/>
          </v:shape>
        </w:pict>
      </w:r>
    </w:p>
    <w:p w:rsidR="00DC2CDC" w:rsidRPr="00CD557F" w:rsidRDefault="00DC2CDC" w:rsidP="00E32C2E">
      <w:pPr>
        <w:spacing w:after="0" w:line="276" w:lineRule="auto"/>
        <w:ind w:left="-630"/>
        <w:rPr>
          <w:rFonts w:ascii="Bookman Old Style" w:hAnsi="Bookman Old Style" w:cs="Bookman Old Style"/>
          <w:color w:val="auto"/>
        </w:rPr>
      </w:pPr>
    </w:p>
    <w:p w:rsidR="00DC2CDC" w:rsidRPr="00CD557F" w:rsidRDefault="00DC2CDC" w:rsidP="00E32C2E">
      <w:pPr>
        <w:spacing w:after="0" w:line="276" w:lineRule="auto"/>
        <w:ind w:left="-630"/>
        <w:rPr>
          <w:rFonts w:ascii="Bookman Old Style" w:hAnsi="Bookman Old Style" w:cs="Bookman Old Style"/>
          <w:color w:val="auto"/>
        </w:rPr>
      </w:pPr>
    </w:p>
    <w:p w:rsidR="00DC2CDC" w:rsidRDefault="00DC2CDC" w:rsidP="00E32C2E">
      <w:pPr>
        <w:spacing w:after="0" w:line="276" w:lineRule="auto"/>
        <w:ind w:left="360" w:hanging="360"/>
        <w:jc w:val="center"/>
        <w:rPr>
          <w:rFonts w:ascii="Bookman Old Style" w:hAnsi="Bookman Old Style" w:cs="Bookman Old Style"/>
          <w:b/>
          <w:bCs/>
          <w:color w:val="auto"/>
          <w:u w:val="single"/>
        </w:rPr>
      </w:pPr>
    </w:p>
    <w:p w:rsidR="00DC2CDC" w:rsidRPr="0089458E" w:rsidRDefault="00DC2CDC" w:rsidP="00E32C2E">
      <w:pPr>
        <w:spacing w:after="0" w:line="276" w:lineRule="auto"/>
        <w:ind w:left="360" w:hanging="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 xml:space="preserve">BUILDING </w:t>
      </w:r>
      <w:r>
        <w:rPr>
          <w:rFonts w:ascii="Bookman Old Style" w:hAnsi="Bookman Old Style" w:cs="Bookman Old Style"/>
          <w:b/>
          <w:bCs/>
          <w:color w:val="auto"/>
          <w:u w:val="single"/>
        </w:rPr>
        <w:t>–</w:t>
      </w:r>
      <w:r w:rsidRPr="0089458E">
        <w:rPr>
          <w:rFonts w:ascii="Bookman Old Style" w:hAnsi="Bookman Old Style" w:cs="Bookman Old Style"/>
          <w:b/>
          <w:bCs/>
          <w:color w:val="auto"/>
          <w:u w:val="single"/>
        </w:rPr>
        <w:t xml:space="preserve"> </w:t>
      </w:r>
      <w:r>
        <w:rPr>
          <w:rFonts w:ascii="Bookman Old Style" w:hAnsi="Bookman Old Style" w:cs="Bookman Old Style"/>
          <w:b/>
          <w:bCs/>
          <w:color w:val="auto"/>
          <w:u w:val="single"/>
        </w:rPr>
        <w:t>E</w:t>
      </w:r>
    </w:p>
    <w:p w:rsidR="00DC2CDC" w:rsidRDefault="00DC2CDC" w:rsidP="00E32C2E">
      <w:pPr>
        <w:spacing w:after="0" w:line="276" w:lineRule="auto"/>
        <w:ind w:left="360"/>
        <w:jc w:val="center"/>
        <w:rPr>
          <w:rFonts w:ascii="Bookman Old Style" w:hAnsi="Bookman Old Style" w:cs="Bookman Old Style"/>
          <w:b/>
          <w:bCs/>
          <w:color w:val="auto"/>
          <w:u w:val="single"/>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4" o:spid="_x0000_i1048" type="#_x0000_t75" style="width:453.75pt;height:600pt;visibility:visible">
            <v:imagedata r:id="rId30" o:title=""/>
          </v:shape>
        </w:pict>
      </w:r>
    </w:p>
    <w:p w:rsidR="00DC2CDC" w:rsidRDefault="00DC2CDC" w:rsidP="00E32C2E">
      <w:pPr>
        <w:spacing w:after="0" w:line="276" w:lineRule="auto"/>
        <w:ind w:left="360"/>
        <w:jc w:val="center"/>
        <w:rPr>
          <w:rFonts w:ascii="Bookman Old Style" w:hAnsi="Bookman Old Style" w:cs="Bookman Old Style"/>
          <w:b/>
          <w:bCs/>
          <w:color w:val="auto"/>
          <w:u w:val="single"/>
        </w:rPr>
      </w:pPr>
    </w:p>
    <w:p w:rsidR="00DC2CDC" w:rsidRDefault="00DC2CDC" w:rsidP="00E32C2E">
      <w:pPr>
        <w:spacing w:after="160" w:line="259" w:lineRule="auto"/>
        <w:ind w:left="0"/>
        <w:jc w:val="left"/>
        <w:rPr>
          <w:rFonts w:ascii="Bookman Old Style" w:hAnsi="Bookman Old Style" w:cs="Bookman Old Style"/>
          <w:b/>
          <w:bCs/>
          <w:color w:val="auto"/>
          <w:u w:val="single"/>
        </w:rPr>
      </w:pPr>
      <w:r>
        <w:rPr>
          <w:rFonts w:ascii="Bookman Old Style" w:hAnsi="Bookman Old Style" w:cs="Bookman Old Style"/>
          <w:b/>
          <w:bCs/>
          <w:color w:val="auto"/>
          <w:u w:val="single"/>
        </w:rPr>
        <w:br w:type="page"/>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 xml:space="preserve">BUILDING </w:t>
      </w:r>
      <w:r>
        <w:rPr>
          <w:rFonts w:ascii="Bookman Old Style" w:hAnsi="Bookman Old Style" w:cs="Bookman Old Style"/>
          <w:b/>
          <w:bCs/>
          <w:color w:val="auto"/>
          <w:u w:val="single"/>
        </w:rPr>
        <w:t>–</w:t>
      </w:r>
      <w:r w:rsidRPr="0089458E">
        <w:rPr>
          <w:rFonts w:ascii="Bookman Old Style" w:hAnsi="Bookman Old Style" w:cs="Bookman Old Style"/>
          <w:b/>
          <w:bCs/>
          <w:color w:val="auto"/>
          <w:u w:val="single"/>
        </w:rPr>
        <w:t xml:space="preserve"> </w:t>
      </w:r>
      <w:r>
        <w:rPr>
          <w:rFonts w:ascii="Bookman Old Style" w:hAnsi="Bookman Old Style" w:cs="Bookman Old Style"/>
          <w:b/>
          <w:bCs/>
          <w:color w:val="auto"/>
          <w:u w:val="single"/>
        </w:rPr>
        <w:t>F</w:t>
      </w:r>
    </w:p>
    <w:p w:rsidR="00DC2CDC" w:rsidRDefault="00DC2CDC" w:rsidP="00E32C2E">
      <w:pPr>
        <w:spacing w:after="160" w:line="259" w:lineRule="auto"/>
        <w:ind w:left="0" w:hanging="540"/>
        <w:jc w:val="left"/>
      </w:pPr>
      <w:r w:rsidRPr="00C31E6A">
        <w:rPr>
          <w:rFonts w:ascii="Bookman Old Style" w:hAnsi="Bookman Old Style" w:cs="Bookman Old Style"/>
          <w:b/>
          <w:bCs/>
          <w:noProof/>
          <w:color w:val="auto"/>
          <w:sz w:val="24"/>
          <w:szCs w:val="24"/>
          <w:lang w:val="en-US" w:eastAsia="en-US"/>
        </w:rPr>
        <w:pict>
          <v:shape id="Picture 55" o:spid="_x0000_i1049" type="#_x0000_t75" style="width:493.5pt;height:669.75pt;visibility:visible">
            <v:imagedata r:id="rId31" o:title=""/>
          </v:shape>
        </w:pict>
      </w:r>
    </w:p>
    <w:p w:rsidR="00DC2CDC" w:rsidRPr="00CD557F" w:rsidRDefault="00DC2CDC" w:rsidP="00E32C2E">
      <w:pPr>
        <w:spacing w:after="0" w:line="276" w:lineRule="auto"/>
        <w:ind w:left="-45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rPr>
        <w:t>ANNEXURE-G</w:t>
      </w:r>
    </w:p>
    <w:p w:rsidR="00DC2CDC" w:rsidRPr="00CD557F" w:rsidRDefault="00DC2CDC" w:rsidP="00E32C2E">
      <w:pPr>
        <w:spacing w:after="240"/>
        <w:ind w:left="-630" w:right="-18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COMMENCEMENT CERTIFICATE</w: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6" o:spid="_x0000_i1050" type="#_x0000_t75" style="width:6in;height:666.75pt;visibility:visible">
            <v:imagedata r:id="rId32"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7" o:spid="_x0000_i1051" type="#_x0000_t75" style="width:428.25pt;height:683.25pt;visibility:visible">
            <v:imagedata r:id="rId33"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8" o:spid="_x0000_i1052" type="#_x0000_t75" style="width:428.25pt;height:698.25pt;visibility:visible">
            <v:imagedata r:id="rId34" o:title=""/>
          </v:shape>
        </w:pict>
      </w: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9" o:spid="_x0000_i1053" type="#_x0000_t75" style="width:6in;height:666pt;visibility:visible">
            <v:imagedata r:id="rId35"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9" o:spid="_x0000_i1054" type="#_x0000_t75" style="width:241.5pt;height:372pt;visibility:visible">
            <v:imagedata r:id="rId36"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8" o:spid="_x0000_i1055" type="#_x0000_t75" style="width:236.25pt;height:330pt;visibility:visible">
            <v:imagedata r:id="rId37"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4" o:spid="_x0000_i1056" type="#_x0000_t75" style="width:213.75pt;height:303pt;visibility:visible">
            <v:imagedata r:id="rId38" o:title=""/>
          </v:shape>
        </w:pic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33" o:spid="_x0000_i1057" type="#_x0000_t75" style="width:249.75pt;height:381.75pt;visibility:visible">
            <v:imagedata r:id="rId39" o:title=""/>
          </v:shape>
        </w:pic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34" o:spid="_x0000_i1058" type="#_x0000_t75" style="width:218.25pt;height:263.25pt;visibility:visible">
            <v:imagedata r:id="rId40"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1" o:spid="_x0000_i1059" type="#_x0000_t75" style="width:313.5pt;height:414.75pt;visibility:visible">
            <v:imagedata r:id="rId41"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6" o:spid="_x0000_i1060" type="#_x0000_t75" style="width:324pt;height:502.5pt;visibility:visible">
            <v:imagedata r:id="rId42"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Default="00DC2CDC" w:rsidP="00E32C2E">
      <w:pPr>
        <w:spacing w:after="0" w:line="240" w:lineRule="auto"/>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t>D E C L A R A T I O N</w:t>
      </w:r>
    </w:p>
    <w:p w:rsidR="00DC2CDC" w:rsidRDefault="00DC2CDC" w:rsidP="00E32C2E">
      <w:pPr>
        <w:pStyle w:val="PlainText"/>
        <w:jc w:val="both"/>
        <w:rPr>
          <w:rFonts w:ascii="Bookman Old Style" w:hAnsi="Bookman Old Style" w:cs="Bookman Old Style"/>
          <w:sz w:val="24"/>
          <w:szCs w:val="24"/>
        </w:rPr>
      </w:pPr>
    </w:p>
    <w:p w:rsidR="00DC2CDC" w:rsidRDefault="00DC2CDC" w:rsidP="00E32C2E">
      <w:pPr>
        <w:spacing w:after="0" w:line="276" w:lineRule="auto"/>
        <w:ind w:left="0"/>
        <w:rPr>
          <w:rFonts w:ascii="Bookman Old Style" w:hAnsi="Bookman Old Style" w:cs="Bookman Old Style"/>
          <w:color w:val="auto"/>
          <w:sz w:val="24"/>
          <w:szCs w:val="24"/>
        </w:rPr>
      </w:pPr>
      <w:r w:rsidRPr="00C63E7C">
        <w:rPr>
          <w:rFonts w:ascii="Bookman Old Style" w:hAnsi="Bookman Old Style" w:cs="Bookman Old Style"/>
          <w:b/>
          <w:bCs/>
          <w:color w:val="auto"/>
          <w:sz w:val="24"/>
          <w:szCs w:val="24"/>
          <w:u w:val="single"/>
        </w:rPr>
        <w:t>M/S. KRISALA ENTERPRISES</w:t>
      </w:r>
      <w:r>
        <w:rPr>
          <w:rFonts w:ascii="Bookman Old Style" w:hAnsi="Bookman Old Style" w:cs="Bookman Old Style"/>
          <w:color w:val="auto"/>
          <w:sz w:val="24"/>
          <w:szCs w:val="24"/>
        </w:rPr>
        <w:t xml:space="preserve"> through its Partner, do hereby state and declare that I have presented document in the office of Sub-Registrar, Haveli for registration. I state that Mr. Shailendra Gawade &amp; Mr. Hanumant Sopan Pawar and others have executed various Power of Attorneys, which are duly registered in the office of Sub Registrar Haveli Pune, 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Default="00DC2CDC" w:rsidP="00E32C2E">
      <w:pPr>
        <w:spacing w:after="0" w:line="240" w:lineRule="auto"/>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p>
    <w:p w:rsidR="00DC2CDC" w:rsidRDefault="00DC2CDC" w:rsidP="00E32C2E">
      <w:pPr>
        <w:spacing w:after="0" w:line="240" w:lineRule="auto"/>
        <w:ind w:left="0"/>
        <w:jc w:val="right"/>
        <w:rPr>
          <w:rFonts w:ascii="Bookman Old Style" w:hAnsi="Bookman Old Style" w:cs="Bookman Old Style"/>
          <w:b/>
          <w:bCs/>
          <w:color w:val="auto"/>
          <w:sz w:val="24"/>
          <w:szCs w:val="24"/>
          <w:u w:val="single"/>
        </w:rPr>
      </w:pPr>
      <w:r>
        <w:rPr>
          <w:rFonts w:ascii="Bookman Old Style" w:hAnsi="Bookman Old Style" w:cs="Bookman Old Style"/>
          <w:b/>
          <w:bCs/>
          <w:color w:val="auto"/>
          <w:sz w:val="20"/>
          <w:szCs w:val="20"/>
        </w:rPr>
        <w:t xml:space="preserve">              </w:t>
      </w:r>
      <w:r>
        <w:rPr>
          <w:rFonts w:ascii="Bookman Old Style" w:hAnsi="Bookman Old Style" w:cs="Bookman Old Style"/>
          <w:b/>
          <w:bCs/>
          <w:color w:val="auto"/>
          <w:sz w:val="20"/>
          <w:szCs w:val="20"/>
        </w:rPr>
        <w:tab/>
      </w:r>
      <w:r>
        <w:rPr>
          <w:rFonts w:ascii="Bookman Old Style" w:hAnsi="Bookman Old Style" w:cs="Bookman Old Style"/>
          <w:b/>
          <w:bCs/>
          <w:i/>
          <w:iCs/>
          <w:color w:val="auto"/>
          <w:sz w:val="20"/>
          <w:szCs w:val="20"/>
        </w:rPr>
        <w:t xml:space="preserve">  </w:t>
      </w:r>
      <w:r>
        <w:rPr>
          <w:rFonts w:ascii="Bookman Old Style" w:hAnsi="Bookman Old Style" w:cs="Bookman Old Style"/>
          <w:b/>
          <w:bCs/>
          <w:color w:val="auto"/>
          <w:sz w:val="24"/>
          <w:szCs w:val="24"/>
          <w:u w:val="single"/>
        </w:rPr>
        <w:t>MR.  SAGAR OMPRAKASH AGARWAL</w:t>
      </w:r>
    </w:p>
    <w:p w:rsidR="00DC2CDC" w:rsidRDefault="00DC2CDC" w:rsidP="00E32C2E">
      <w:pPr>
        <w:spacing w:after="0" w:line="240" w:lineRule="auto"/>
        <w:ind w:left="4657" w:firstLine="383"/>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rPr>
        <w:t>DECLARANT</w:t>
      </w: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t>D E C L A R A T I O N</w:t>
      </w:r>
    </w:p>
    <w:p w:rsidR="00DC2CDC" w:rsidRDefault="00DC2CDC" w:rsidP="00E32C2E">
      <w:pPr>
        <w:pStyle w:val="PlainText"/>
        <w:jc w:val="both"/>
        <w:rPr>
          <w:rFonts w:ascii="Bookman Old Style" w:hAnsi="Bookman Old Style" w:cs="Bookman Old Style"/>
          <w:sz w:val="24"/>
          <w:szCs w:val="24"/>
        </w:rPr>
      </w:pPr>
    </w:p>
    <w:p w:rsidR="00DC2CDC" w:rsidRDefault="00DC2CDC" w:rsidP="00E32C2E">
      <w:pPr>
        <w:spacing w:after="0" w:line="240" w:lineRule="auto"/>
        <w:ind w:left="0"/>
        <w:rPr>
          <w:rFonts w:ascii="Bookman Old Style" w:hAnsi="Bookman Old Style" w:cs="Bookman Old Style"/>
          <w:color w:val="auto"/>
          <w:sz w:val="24"/>
          <w:szCs w:val="24"/>
        </w:rPr>
      </w:pPr>
      <w:r>
        <w:rPr>
          <w:rFonts w:ascii="Bookman Old Style" w:hAnsi="Bookman Old Style" w:cs="Bookman Old Style"/>
          <w:b/>
          <w:bCs/>
          <w:color w:val="auto"/>
          <w:sz w:val="24"/>
          <w:szCs w:val="24"/>
          <w:u w:val="single"/>
        </w:rPr>
        <w:t>MR. SANDIP SATHE</w:t>
      </w:r>
      <w:r>
        <w:rPr>
          <w:rFonts w:ascii="Bookman Old Style" w:hAnsi="Bookman Old Style" w:cs="Bookman Old Style"/>
          <w:color w:val="auto"/>
          <w:sz w:val="24"/>
          <w:szCs w:val="24"/>
        </w:rPr>
        <w:t xml:space="preserve">, do hereby state and declare that I have presented document in the office of Sub-Registrar, Haveli for registration. I state that </w:t>
      </w:r>
      <w:r w:rsidRPr="00C63E7C">
        <w:rPr>
          <w:rFonts w:ascii="Bookman Old Style" w:hAnsi="Bookman Old Style" w:cs="Bookman Old Style"/>
          <w:b/>
          <w:bCs/>
          <w:color w:val="auto"/>
          <w:sz w:val="24"/>
          <w:szCs w:val="24"/>
        </w:rPr>
        <w:t>MR. SAGAR OMPRAKASH AGARWAL</w:t>
      </w:r>
      <w:r>
        <w:rPr>
          <w:rFonts w:ascii="Bookman Old Style" w:hAnsi="Bookman Old Style" w:cs="Bookman Old Style"/>
          <w:color w:val="auto"/>
          <w:sz w:val="24"/>
          <w:szCs w:val="24"/>
        </w:rPr>
        <w:t xml:space="preserve"> has executed Special Power of Attorney, which are duly registered in the office of Sub Registrar Haveli No. 24, at Serial No.1520/2021 on 25.01.2021 in my favour. The said Special Power of Attorney is not cancelled. I state that the executant of the said Special Power of Attorney is not dead. The said Special Power of Attorney is perfectly valid and I am authorized to do the aforesaid act. I state that if the present declaration is found to be false, I am aware that I am liable to be punished under Section 82 of the Registration Act 1908.</w:t>
      </w: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Default="00DC2CDC" w:rsidP="00E32C2E">
      <w:pPr>
        <w:spacing w:after="0" w:line="240" w:lineRule="auto"/>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p>
    <w:p w:rsidR="00DC2CDC" w:rsidRDefault="00DC2CDC" w:rsidP="00E32C2E">
      <w:pPr>
        <w:pStyle w:val="Heading7"/>
        <w:tabs>
          <w:tab w:val="left" w:pos="5310"/>
          <w:tab w:val="left" w:pos="6300"/>
          <w:tab w:val="left" w:pos="6390"/>
          <w:tab w:val="left" w:pos="6480"/>
          <w:tab w:val="left" w:pos="6750"/>
        </w:tabs>
        <w:spacing w:before="0" w:line="240" w:lineRule="auto"/>
        <w:ind w:firstLine="383"/>
        <w:rPr>
          <w:rFonts w:ascii="Bookman Old Style" w:hAnsi="Bookman Old Style" w:cs="Bookman Old Style"/>
          <w:b/>
          <w:bCs/>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Pr="00C63E7C" w:rsidRDefault="00DC2CDC" w:rsidP="00E32C2E">
      <w:pPr>
        <w:tabs>
          <w:tab w:val="center" w:pos="0"/>
          <w:tab w:val="left" w:pos="180"/>
        </w:tabs>
        <w:spacing w:after="0" w:line="276" w:lineRule="auto"/>
        <w:ind w:left="90"/>
        <w:jc w:val="center"/>
        <w:rPr>
          <w:rFonts w:ascii="Bookman Old Style" w:hAnsi="Bookman Old Style" w:cs="Bookman Old Style"/>
          <w:b/>
          <w:bCs/>
          <w:color w:val="auto"/>
          <w:sz w:val="24"/>
          <w:szCs w:val="24"/>
          <w:u w:val="single"/>
        </w:rPr>
      </w:pP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t xml:space="preserve"> </w:t>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b/>
          <w:bCs/>
          <w:color w:val="auto"/>
          <w:sz w:val="24"/>
          <w:szCs w:val="24"/>
        </w:rPr>
        <w:t xml:space="preserve">       </w:t>
      </w:r>
      <w:r w:rsidRPr="00C63E7C">
        <w:rPr>
          <w:rFonts w:ascii="Bookman Old Style" w:hAnsi="Bookman Old Style" w:cs="Bookman Old Style"/>
          <w:b/>
          <w:bCs/>
          <w:color w:val="auto"/>
          <w:sz w:val="24"/>
          <w:szCs w:val="24"/>
          <w:u w:val="single"/>
        </w:rPr>
        <w:t>MR. SANDIP SATHE</w:t>
      </w:r>
    </w:p>
    <w:p w:rsidR="00DC2CDC" w:rsidRDefault="00DC2CDC" w:rsidP="00E32C2E">
      <w:pPr>
        <w:tabs>
          <w:tab w:val="center" w:pos="0"/>
          <w:tab w:val="left" w:pos="180"/>
        </w:tabs>
        <w:spacing w:after="0" w:line="276" w:lineRule="auto"/>
        <w:ind w:left="90"/>
        <w:jc w:val="center"/>
        <w:rPr>
          <w:rFonts w:ascii="Bookman Old Style" w:hAnsi="Bookman Old Style" w:cs="Bookman Old Style"/>
          <w:b/>
          <w:bCs/>
          <w:color w:val="auto"/>
          <w:sz w:val="22"/>
          <w:szCs w:val="22"/>
        </w:rPr>
      </w:pP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t>DECLARANT</w:t>
      </w:r>
    </w:p>
    <w:p w:rsidR="00DC2CDC" w:rsidRDefault="00DC2CDC" w:rsidP="00E32C2E">
      <w:pPr>
        <w:spacing w:after="160" w:line="256" w:lineRule="auto"/>
        <w:ind w:left="0"/>
        <w:jc w:val="left"/>
        <w:rPr>
          <w:rFonts w:ascii="Bookman Old Style" w:hAnsi="Bookman Old Style" w:cs="Bookman Old Style"/>
          <w:b/>
          <w:bCs/>
          <w:color w:val="auto"/>
          <w:sz w:val="24"/>
          <w:szCs w:val="24"/>
          <w:u w:val="double"/>
        </w:rPr>
      </w:pPr>
      <w:r>
        <w:rPr>
          <w:rFonts w:ascii="Bookman Old Style" w:hAnsi="Bookman Old Style" w:cs="Bookman Old Style"/>
          <w:b/>
          <w:bCs/>
          <w:color w:val="auto"/>
          <w:sz w:val="24"/>
          <w:szCs w:val="24"/>
          <w:u w:val="double"/>
        </w:rPr>
        <w:br w:type="page"/>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Pr>
          <w:rFonts w:ascii="Bookman Old Style" w:hAnsi="Bookman Old Style" w:cs="Bookman Old Style"/>
          <w:b/>
          <w:bCs/>
          <w:color w:val="auto"/>
          <w:sz w:val="24"/>
          <w:szCs w:val="24"/>
          <w:u w:val="double"/>
        </w:rPr>
        <w:t>PAN CARD OF THE PROMOTER/ALLOTTEE</w: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p>
    <w:p w:rsidR="00DC2CDC" w:rsidRDefault="00DC2CDC" w:rsidP="00E32C2E">
      <w:pPr>
        <w:ind w:left="-630" w:right="-27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lang w:val="en-US" w:eastAsia="en-US"/>
        </w:rPr>
        <w:pict>
          <v:shape id="Picture 13" o:spid="_x0000_i1061" type="#_x0000_t75" style="width:239.25pt;height:147pt;visibility:visible">
            <v:imagedata r:id="rId43" o:title=""/>
          </v:shape>
        </w:pict>
      </w:r>
    </w:p>
    <w:p w:rsidR="00DC2CDC" w:rsidRDefault="00DC2CDC" w:rsidP="00E32C2E">
      <w:pPr>
        <w:ind w:left="-630" w:right="-270"/>
        <w:jc w:val="left"/>
        <w:rPr>
          <w:rFonts w:ascii="Bookman Old Style" w:hAnsi="Bookman Old Style" w:cs="Bookman Old Style"/>
          <w:b/>
          <w:bCs/>
          <w:color w:val="auto"/>
          <w:sz w:val="24"/>
          <w:szCs w:val="24"/>
          <w:u w:val="single"/>
        </w:rPr>
      </w:pPr>
      <w:r>
        <w:rPr>
          <w:noProof/>
          <w:lang w:val="en-US" w:eastAsia="en-US"/>
        </w:rPr>
        <w:pict>
          <v:shape id="Picture 17" o:spid="_x0000_s1030" type="#_x0000_t75" style="position:absolute;left:0;text-align:left;margin-left:87.75pt;margin-top:4.2pt;width:234.75pt;height:154.25pt;z-index:-251655168;visibility:visible;mso-position-horizontal-relative:margin">
            <v:imagedata r:id="rId44" o:title=""/>
            <w10:wrap anchorx="margin"/>
          </v:shape>
        </w:pict>
      </w:r>
    </w:p>
    <w:p w:rsidR="00DC2CDC" w:rsidRDefault="00DC2CDC" w:rsidP="00E32C2E">
      <w:pPr>
        <w:ind w:left="-630" w:right="-270"/>
        <w:jc w:val="center"/>
        <w:rPr>
          <w:rFonts w:ascii="Bookman Old Style" w:hAnsi="Bookman Old Style" w:cs="Bookman Old Style"/>
          <w:b/>
          <w:bCs/>
          <w:color w:val="auto"/>
          <w:sz w:val="24"/>
          <w:szCs w:val="24"/>
          <w:u w:val="single"/>
        </w:rPr>
      </w:pPr>
    </w:p>
    <w:p w:rsidR="00DC2CDC" w:rsidRDefault="00DC2CDC" w:rsidP="00E32C2E">
      <w:pPr>
        <w:ind w:left="-630" w:right="-270"/>
        <w:jc w:val="left"/>
        <w:rPr>
          <w:rFonts w:ascii="Bookman Old Style" w:hAnsi="Bookman Old Style" w:cs="Bookman Old Style"/>
          <w:b/>
          <w:bCs/>
          <w:color w:val="auto"/>
          <w:sz w:val="24"/>
          <w:szCs w:val="24"/>
          <w:u w:val="single"/>
        </w:rPr>
      </w:pPr>
    </w:p>
    <w:p w:rsidR="00DC2CDC" w:rsidRDefault="00DC2CDC" w:rsidP="00E32C2E">
      <w:pPr>
        <w:ind w:left="-630" w:right="-270"/>
        <w:jc w:val="left"/>
        <w:rPr>
          <w:rFonts w:ascii="Bookman Old Style" w:hAnsi="Bookman Old Style" w:cs="Bookman Old Style"/>
          <w:b/>
          <w:bCs/>
          <w:color w:val="auto"/>
          <w:sz w:val="24"/>
          <w:szCs w:val="24"/>
          <w:u w:val="single"/>
        </w:rPr>
      </w:pPr>
    </w:p>
    <w:p w:rsidR="00DC2CDC" w:rsidRDefault="00DC2CDC" w:rsidP="00E32C2E">
      <w:pPr>
        <w:ind w:left="-630" w:right="-270"/>
        <w:jc w:val="center"/>
        <w:rPr>
          <w:rFonts w:ascii="Bookman Old Style" w:hAnsi="Bookman Old Style" w:cs="Bookman Old Style"/>
          <w:b/>
          <w:bCs/>
          <w:color w:val="auto"/>
          <w:sz w:val="24"/>
          <w:szCs w:val="24"/>
          <w:u w:val="single"/>
        </w:rPr>
      </w:pPr>
    </w:p>
    <w:p w:rsidR="00DC2CDC" w:rsidRDefault="00DC2CDC" w:rsidP="00E32C2E"/>
    <w:p w:rsidR="00DC2CDC" w:rsidRDefault="00DC2CDC" w:rsidP="00E32C2E">
      <w:pPr>
        <w:spacing w:after="160" w:line="259" w:lineRule="auto"/>
        <w:ind w:left="0"/>
        <w:jc w:val="center"/>
        <w:rPr>
          <w:rFonts w:ascii="Bookman Old Style" w:hAnsi="Bookman Old Style" w:cs="Bookman Old Style"/>
          <w:b/>
          <w:bCs/>
          <w:color w:val="auto"/>
          <w:sz w:val="24"/>
          <w:szCs w:val="24"/>
          <w:u w:val="single"/>
        </w:rPr>
      </w:pPr>
      <w:r>
        <w:rPr>
          <w:noProof/>
          <w:lang w:val="en-US" w:eastAsia="en-US"/>
        </w:rPr>
        <w:pict>
          <v:shape id="Picture 20" o:spid="_x0000_s1031" type="#_x0000_t75" style="position:absolute;left:0;text-align:left;margin-left:0;margin-top:73.7pt;width:229.5pt;height:161.7pt;z-index:251662336;visibility:visible;mso-position-horizontal:center;mso-position-horizontal-relative:page">
            <v:imagedata r:id="rId45" o:title=""/>
            <w10:wrap anchorx="page"/>
          </v:shape>
        </w:pict>
      </w:r>
      <w:r>
        <w:rPr>
          <w:noProof/>
          <w:lang w:val="en-US" w:eastAsia="en-US"/>
        </w:rPr>
        <w:pict>
          <v:shape id="Picture 12" o:spid="_x0000_s1032" type="#_x0000_t75" style="position:absolute;left:0;text-align:left;margin-left:0;margin-top:252.75pt;width:230.25pt;height:141pt;z-index:251663360;visibility:visible;mso-position-horizontal:center;mso-position-horizontal-relative:page">
            <v:imagedata r:id="rId46" o:title=""/>
            <w10:wrap anchorx="page"/>
          </v:shape>
        </w:pict>
      </w: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Pr="001761A3" w:rsidRDefault="00DC2CDC" w:rsidP="00E32C2E">
      <w:pPr>
        <w:keepNext/>
        <w:keepLines/>
        <w:spacing w:after="0" w:line="240" w:lineRule="auto"/>
        <w:jc w:val="center"/>
        <w:outlineLvl w:val="3"/>
        <w:rPr>
          <w:color w:val="auto"/>
        </w:rPr>
      </w:pPr>
    </w:p>
    <w:sectPr w:rsidR="00DC2CDC" w:rsidRPr="001761A3" w:rsidSect="00A45921">
      <w:headerReference w:type="default" r:id="rId47"/>
      <w:footerReference w:type="default" r:id="rId48"/>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CDC" w:rsidRDefault="00DC2CDC">
      <w:pPr>
        <w:spacing w:after="0" w:line="240" w:lineRule="auto"/>
      </w:pPr>
      <w:r>
        <w:separator/>
      </w:r>
    </w:p>
  </w:endnote>
  <w:endnote w:type="continuationSeparator" w:id="0">
    <w:p w:rsidR="00DC2CDC" w:rsidRDefault="00DC2C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altName w:val="Calibr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altName w:val="Vrind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CDC" w:rsidRDefault="00DC2CD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CDC" w:rsidRDefault="00DC2CDC">
      <w:pPr>
        <w:spacing w:after="0" w:line="240" w:lineRule="auto"/>
      </w:pPr>
      <w:r>
        <w:separator/>
      </w:r>
    </w:p>
  </w:footnote>
  <w:footnote w:type="continuationSeparator" w:id="0">
    <w:p w:rsidR="00DC2CDC" w:rsidRDefault="00DC2CD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CDC" w:rsidRDefault="00DC2CDC">
    <w:pPr>
      <w:pStyle w:val="Header"/>
    </w:pPr>
    <w:r>
      <w:rPr>
        <w:noProof/>
        <w:lang w:val="en-US" w:eastAsia="en-US"/>
      </w:rPr>
      <w:pict>
        <v:rect id="Rectangle 1" o:spid="_x0000_s2049" style="position:absolute;left:0;text-align:left;margin-left:33.9pt;margin-top:0;width:40.2pt;height:171.9pt;z-index:251660288;visibility:visible;mso-position-horizontal-relative:page;mso-position-vertical:bottom;mso-position-vertical-relative:margin;v-text-anchor:middle" o:allowincell="f" filled="f" stroked="f">
          <v:textbox style="layout-flow:vertical;mso-layout-flow-alt:bottom-to-top;mso-fit-shape-to-text:t">
            <w:txbxContent>
              <w:p w:rsidR="00DC2CDC" w:rsidRPr="00C31E6A" w:rsidRDefault="00DC2CDC">
                <w:pPr>
                  <w:pStyle w:val="Footer"/>
                  <w:rPr>
                    <w:rFonts w:ascii="Bookman Old Style" w:hAnsi="Bookman Old Style" w:cs="Bookman Old Style"/>
                    <w:i/>
                    <w:iCs/>
                    <w:sz w:val="44"/>
                    <w:szCs w:val="44"/>
                    <w:u w:val="single"/>
                  </w:rPr>
                </w:pPr>
                <w:r w:rsidRPr="00C31E6A">
                  <w:rPr>
                    <w:rFonts w:ascii="Bookman Old Style" w:hAnsi="Bookman Old Style" w:cs="Bookman Old Style"/>
                    <w:i/>
                    <w:iCs/>
                    <w:u w:val="single"/>
                  </w:rPr>
                  <w:t>Page</w:t>
                </w:r>
                <w:r w:rsidRPr="00155134">
                  <w:rPr>
                    <w:rFonts w:ascii="Bookman Old Style" w:hAnsi="Bookman Old Style" w:cs="Bookman Old Style"/>
                    <w:i/>
                    <w:iCs/>
                    <w:u w:val="single"/>
                  </w:rPr>
                  <w:fldChar w:fldCharType="begin"/>
                </w:r>
                <w:r w:rsidRPr="00155134">
                  <w:rPr>
                    <w:rFonts w:ascii="Bookman Old Style" w:hAnsi="Bookman Old Style" w:cs="Bookman Old Style"/>
                    <w:i/>
                    <w:iCs/>
                    <w:u w:val="single"/>
                  </w:rPr>
                  <w:instrText xml:space="preserve"> PAGE    \* MERGEFORMAT </w:instrText>
                </w:r>
                <w:r w:rsidRPr="00155134">
                  <w:rPr>
                    <w:rFonts w:ascii="Bookman Old Style" w:hAnsi="Bookman Old Style" w:cs="Bookman Old Style"/>
                    <w:i/>
                    <w:iCs/>
                    <w:u w:val="single"/>
                  </w:rPr>
                  <w:fldChar w:fldCharType="separate"/>
                </w:r>
                <w:r w:rsidRPr="00DF241B">
                  <w:rPr>
                    <w:rFonts w:ascii="Bookman Old Style" w:hAnsi="Bookman Old Style" w:cs="Bookman Old Style"/>
                    <w:i/>
                    <w:iCs/>
                    <w:noProof/>
                    <w:sz w:val="44"/>
                    <w:szCs w:val="44"/>
                    <w:u w:val="single"/>
                  </w:rPr>
                  <w:t>1</w:t>
                </w:r>
                <w:r w:rsidRPr="00155134">
                  <w:rPr>
                    <w:rFonts w:ascii="Bookman Old Style" w:hAnsi="Bookman Old Style" w:cs="Bookman Old Style"/>
                    <w:i/>
                    <w:iCs/>
                    <w:u w:val="single"/>
                  </w:rPr>
                  <w:fldChar w:fldCharType="end"/>
                </w:r>
              </w:p>
            </w:txbxContent>
          </v:textbox>
          <w10:wrap anchorx="margin" anchory="margin"/>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b w:val="0"/>
        <w:bCs w:val="0"/>
        <w:i w:val="0"/>
        <w:iCs w:val="0"/>
        <w:strike w:val="0"/>
        <w:dstrike w:val="0"/>
        <w:color w:val="000000"/>
        <w:sz w:val="26"/>
        <w:szCs w:val="26"/>
        <w:u w:val="none"/>
        <w:vertAlign w:val="baseline"/>
      </w:rPr>
    </w:lvl>
    <w:lvl w:ilvl="1" w:tplc="C700D304">
      <w:start w:val="1"/>
      <w:numFmt w:val="lowerLetter"/>
      <w:lvlText w:val="%2"/>
      <w:lvlJc w:val="left"/>
      <w:pPr>
        <w:ind w:left="477"/>
      </w:pPr>
      <w:rPr>
        <w:rFonts w:ascii="Times New Roman" w:eastAsia="Times New Roman" w:hAnsi="Times New Roman"/>
        <w:b w:val="0"/>
        <w:bCs w:val="0"/>
        <w:i w:val="0"/>
        <w:iCs w:val="0"/>
        <w:strike w:val="0"/>
        <w:dstrike w:val="0"/>
        <w:color w:val="000000"/>
        <w:sz w:val="26"/>
        <w:szCs w:val="26"/>
        <w:u w:val="none"/>
        <w:vertAlign w:val="baseline"/>
      </w:rPr>
    </w:lvl>
    <w:lvl w:ilvl="2" w:tplc="B85E8008">
      <w:start w:val="1"/>
      <w:numFmt w:val="lowerRoman"/>
      <w:lvlRestart w:val="0"/>
      <w:lvlText w:val="%3."/>
      <w:lvlJc w:val="left"/>
      <w:pPr>
        <w:ind w:left="1226"/>
      </w:pPr>
      <w:rPr>
        <w:rFonts w:ascii="Times New Roman" w:eastAsia="Times New Roman" w:hAnsi="Times New Roman"/>
        <w:b w:val="0"/>
        <w:bCs w:val="0"/>
        <w:i w:val="0"/>
        <w:iCs w:val="0"/>
        <w:strike w:val="0"/>
        <w:dstrike w:val="0"/>
        <w:color w:val="000000"/>
        <w:sz w:val="26"/>
        <w:szCs w:val="26"/>
        <w:u w:val="none"/>
        <w:vertAlign w:val="baseline"/>
      </w:rPr>
    </w:lvl>
    <w:lvl w:ilvl="3" w:tplc="36C46C82">
      <w:start w:val="1"/>
      <w:numFmt w:val="decimal"/>
      <w:lvlText w:val="%4"/>
      <w:lvlJc w:val="left"/>
      <w:pPr>
        <w:ind w:left="1314"/>
      </w:pPr>
      <w:rPr>
        <w:rFonts w:ascii="Times New Roman" w:eastAsia="Times New Roman" w:hAnsi="Times New Roman"/>
        <w:b w:val="0"/>
        <w:bCs w:val="0"/>
        <w:i w:val="0"/>
        <w:iCs w:val="0"/>
        <w:strike w:val="0"/>
        <w:dstrike w:val="0"/>
        <w:color w:val="000000"/>
        <w:sz w:val="26"/>
        <w:szCs w:val="26"/>
        <w:u w:val="none"/>
        <w:vertAlign w:val="baseline"/>
      </w:rPr>
    </w:lvl>
    <w:lvl w:ilvl="4" w:tplc="1346CC20">
      <w:start w:val="1"/>
      <w:numFmt w:val="lowerLetter"/>
      <w:lvlText w:val="%5"/>
      <w:lvlJc w:val="left"/>
      <w:pPr>
        <w:ind w:left="2034"/>
      </w:pPr>
      <w:rPr>
        <w:rFonts w:ascii="Times New Roman" w:eastAsia="Times New Roman" w:hAnsi="Times New Roman"/>
        <w:b w:val="0"/>
        <w:bCs w:val="0"/>
        <w:i w:val="0"/>
        <w:iCs w:val="0"/>
        <w:strike w:val="0"/>
        <w:dstrike w:val="0"/>
        <w:color w:val="000000"/>
        <w:sz w:val="26"/>
        <w:szCs w:val="26"/>
        <w:u w:val="none"/>
        <w:vertAlign w:val="baseline"/>
      </w:rPr>
    </w:lvl>
    <w:lvl w:ilvl="5" w:tplc="71309A48">
      <w:start w:val="1"/>
      <w:numFmt w:val="lowerRoman"/>
      <w:lvlText w:val="%6"/>
      <w:lvlJc w:val="left"/>
      <w:pPr>
        <w:ind w:left="2754"/>
      </w:pPr>
      <w:rPr>
        <w:rFonts w:ascii="Times New Roman" w:eastAsia="Times New Roman" w:hAnsi="Times New Roman"/>
        <w:b w:val="0"/>
        <w:bCs w:val="0"/>
        <w:i w:val="0"/>
        <w:iCs w:val="0"/>
        <w:strike w:val="0"/>
        <w:dstrike w:val="0"/>
        <w:color w:val="000000"/>
        <w:sz w:val="26"/>
        <w:szCs w:val="26"/>
        <w:u w:val="none"/>
        <w:vertAlign w:val="baseline"/>
      </w:rPr>
    </w:lvl>
    <w:lvl w:ilvl="6" w:tplc="61F0B290">
      <w:start w:val="1"/>
      <w:numFmt w:val="decimal"/>
      <w:lvlText w:val="%7"/>
      <w:lvlJc w:val="left"/>
      <w:pPr>
        <w:ind w:left="3474"/>
      </w:pPr>
      <w:rPr>
        <w:rFonts w:ascii="Times New Roman" w:eastAsia="Times New Roman" w:hAnsi="Times New Roman"/>
        <w:b w:val="0"/>
        <w:bCs w:val="0"/>
        <w:i w:val="0"/>
        <w:iCs w:val="0"/>
        <w:strike w:val="0"/>
        <w:dstrike w:val="0"/>
        <w:color w:val="000000"/>
        <w:sz w:val="26"/>
        <w:szCs w:val="26"/>
        <w:u w:val="none"/>
        <w:vertAlign w:val="baseline"/>
      </w:rPr>
    </w:lvl>
    <w:lvl w:ilvl="7" w:tplc="CB66A598">
      <w:start w:val="1"/>
      <w:numFmt w:val="lowerLetter"/>
      <w:lvlText w:val="%8"/>
      <w:lvlJc w:val="left"/>
      <w:pPr>
        <w:ind w:left="4194"/>
      </w:pPr>
      <w:rPr>
        <w:rFonts w:ascii="Times New Roman" w:eastAsia="Times New Roman" w:hAnsi="Times New Roman"/>
        <w:b w:val="0"/>
        <w:bCs w:val="0"/>
        <w:i w:val="0"/>
        <w:iCs w:val="0"/>
        <w:strike w:val="0"/>
        <w:dstrike w:val="0"/>
        <w:color w:val="000000"/>
        <w:sz w:val="26"/>
        <w:szCs w:val="26"/>
        <w:u w:val="none"/>
        <w:vertAlign w:val="baseline"/>
      </w:rPr>
    </w:lvl>
    <w:lvl w:ilvl="8" w:tplc="3F2E5D00">
      <w:start w:val="1"/>
      <w:numFmt w:val="lowerRoman"/>
      <w:lvlText w:val="%9"/>
      <w:lvlJc w:val="left"/>
      <w:pPr>
        <w:ind w:left="4914"/>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cs="Bookman Old Style" w:hint="default"/>
        <w:b/>
        <w:bCs/>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hint="default"/>
        <w:b w:val="0"/>
        <w:bCs w:val="0"/>
        <w:i w:val="0"/>
        <w:iCs w:val="0"/>
        <w:strike w:val="0"/>
        <w:dstrike w:val="0"/>
        <w:color w:val="000000"/>
        <w:sz w:val="26"/>
        <w:szCs w:val="26"/>
        <w:u w:val="none"/>
        <w:vertAlign w:val="baseline"/>
      </w:rPr>
    </w:lvl>
    <w:lvl w:ilvl="1" w:tplc="FD0E9C0E">
      <w:start w:val="2"/>
      <w:numFmt w:val="lowerRoman"/>
      <w:lvlText w:val="(%2)"/>
      <w:lvlJc w:val="left"/>
      <w:pPr>
        <w:ind w:left="1791"/>
      </w:pPr>
      <w:rPr>
        <w:rFonts w:ascii="Times New Roman" w:eastAsia="Times New Roman" w:hAnsi="Times New Roman"/>
        <w:b w:val="0"/>
        <w:bCs w:val="0"/>
        <w:i w:val="0"/>
        <w:iCs w:val="0"/>
        <w:strike w:val="0"/>
        <w:dstrike w:val="0"/>
        <w:color w:val="000000"/>
        <w:sz w:val="26"/>
        <w:szCs w:val="26"/>
        <w:u w:val="none"/>
        <w:vertAlign w:val="baseline"/>
      </w:rPr>
    </w:lvl>
    <w:lvl w:ilvl="2" w:tplc="7402F6C6">
      <w:start w:val="1"/>
      <w:numFmt w:val="lowerRoman"/>
      <w:lvlText w:val="%3"/>
      <w:lvlJc w:val="left"/>
      <w:pPr>
        <w:ind w:left="1791"/>
      </w:pPr>
      <w:rPr>
        <w:rFonts w:ascii="Times New Roman" w:eastAsia="Times New Roman" w:hAnsi="Times New Roman"/>
        <w:b w:val="0"/>
        <w:bCs w:val="0"/>
        <w:i w:val="0"/>
        <w:iCs w:val="0"/>
        <w:strike w:val="0"/>
        <w:dstrike w:val="0"/>
        <w:color w:val="000000"/>
        <w:sz w:val="26"/>
        <w:szCs w:val="26"/>
        <w:u w:val="none"/>
        <w:vertAlign w:val="baseline"/>
      </w:rPr>
    </w:lvl>
    <w:lvl w:ilvl="3" w:tplc="9056BB86">
      <w:start w:val="1"/>
      <w:numFmt w:val="decimal"/>
      <w:lvlText w:val="%4"/>
      <w:lvlJc w:val="left"/>
      <w:pPr>
        <w:ind w:left="2511"/>
      </w:pPr>
      <w:rPr>
        <w:rFonts w:ascii="Times New Roman" w:eastAsia="Times New Roman" w:hAnsi="Times New Roman"/>
        <w:b w:val="0"/>
        <w:bCs w:val="0"/>
        <w:i w:val="0"/>
        <w:iCs w:val="0"/>
        <w:strike w:val="0"/>
        <w:dstrike w:val="0"/>
        <w:color w:val="000000"/>
        <w:sz w:val="26"/>
        <w:szCs w:val="26"/>
        <w:u w:val="none"/>
        <w:vertAlign w:val="baseline"/>
      </w:rPr>
    </w:lvl>
    <w:lvl w:ilvl="4" w:tplc="73FA9ECC">
      <w:start w:val="1"/>
      <w:numFmt w:val="lowerLetter"/>
      <w:lvlText w:val="%5"/>
      <w:lvlJc w:val="left"/>
      <w:pPr>
        <w:ind w:left="3231"/>
      </w:pPr>
      <w:rPr>
        <w:rFonts w:ascii="Times New Roman" w:eastAsia="Times New Roman" w:hAnsi="Times New Roman"/>
        <w:b w:val="0"/>
        <w:bCs w:val="0"/>
        <w:i w:val="0"/>
        <w:iCs w:val="0"/>
        <w:strike w:val="0"/>
        <w:dstrike w:val="0"/>
        <w:color w:val="000000"/>
        <w:sz w:val="26"/>
        <w:szCs w:val="26"/>
        <w:u w:val="none"/>
        <w:vertAlign w:val="baseline"/>
      </w:rPr>
    </w:lvl>
    <w:lvl w:ilvl="5" w:tplc="9490CBA2">
      <w:start w:val="1"/>
      <w:numFmt w:val="lowerRoman"/>
      <w:lvlText w:val="%6"/>
      <w:lvlJc w:val="left"/>
      <w:pPr>
        <w:ind w:left="3951"/>
      </w:pPr>
      <w:rPr>
        <w:rFonts w:ascii="Times New Roman" w:eastAsia="Times New Roman" w:hAnsi="Times New Roman"/>
        <w:b w:val="0"/>
        <w:bCs w:val="0"/>
        <w:i w:val="0"/>
        <w:iCs w:val="0"/>
        <w:strike w:val="0"/>
        <w:dstrike w:val="0"/>
        <w:color w:val="000000"/>
        <w:sz w:val="26"/>
        <w:szCs w:val="26"/>
        <w:u w:val="none"/>
        <w:vertAlign w:val="baseline"/>
      </w:rPr>
    </w:lvl>
    <w:lvl w:ilvl="6" w:tplc="A336C90A">
      <w:start w:val="1"/>
      <w:numFmt w:val="decimal"/>
      <w:lvlText w:val="%7"/>
      <w:lvlJc w:val="left"/>
      <w:pPr>
        <w:ind w:left="4671"/>
      </w:pPr>
      <w:rPr>
        <w:rFonts w:ascii="Times New Roman" w:eastAsia="Times New Roman" w:hAnsi="Times New Roman"/>
        <w:b w:val="0"/>
        <w:bCs w:val="0"/>
        <w:i w:val="0"/>
        <w:iCs w:val="0"/>
        <w:strike w:val="0"/>
        <w:dstrike w:val="0"/>
        <w:color w:val="000000"/>
        <w:sz w:val="26"/>
        <w:szCs w:val="26"/>
        <w:u w:val="none"/>
        <w:vertAlign w:val="baseline"/>
      </w:rPr>
    </w:lvl>
    <w:lvl w:ilvl="7" w:tplc="3EBE86C2">
      <w:start w:val="1"/>
      <w:numFmt w:val="lowerLetter"/>
      <w:lvlText w:val="%8"/>
      <w:lvlJc w:val="left"/>
      <w:pPr>
        <w:ind w:left="5391"/>
      </w:pPr>
      <w:rPr>
        <w:rFonts w:ascii="Times New Roman" w:eastAsia="Times New Roman" w:hAnsi="Times New Roman"/>
        <w:b w:val="0"/>
        <w:bCs w:val="0"/>
        <w:i w:val="0"/>
        <w:iCs w:val="0"/>
        <w:strike w:val="0"/>
        <w:dstrike w:val="0"/>
        <w:color w:val="000000"/>
        <w:sz w:val="26"/>
        <w:szCs w:val="26"/>
        <w:u w:val="none"/>
        <w:vertAlign w:val="baseline"/>
      </w:rPr>
    </w:lvl>
    <w:lvl w:ilvl="8" w:tplc="6A4EBBA0">
      <w:start w:val="1"/>
      <w:numFmt w:val="lowerRoman"/>
      <w:lvlText w:val="%9"/>
      <w:lvlJc w:val="left"/>
      <w:pPr>
        <w:ind w:left="6111"/>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
    <w:nsid w:val="1B1B224D"/>
    <w:multiLevelType w:val="hybridMultilevel"/>
    <w:tmpl w:val="44107548"/>
    <w:lvl w:ilvl="0" w:tplc="4AA6590A">
      <w:start w:val="1"/>
      <w:numFmt w:val="decimal"/>
      <w:lvlText w:val="%1."/>
      <w:lvlJc w:val="left"/>
      <w:pPr>
        <w:ind w:left="697" w:hanging="360"/>
      </w:pPr>
      <w:rPr>
        <w:rFonts w:hint="default"/>
      </w:rPr>
    </w:lvl>
    <w:lvl w:ilvl="1" w:tplc="40090019">
      <w:start w:val="1"/>
      <w:numFmt w:val="lowerLetter"/>
      <w:lvlText w:val="%2."/>
      <w:lvlJc w:val="left"/>
      <w:pPr>
        <w:ind w:left="1417" w:hanging="360"/>
      </w:pPr>
    </w:lvl>
    <w:lvl w:ilvl="2" w:tplc="4009001B">
      <w:start w:val="1"/>
      <w:numFmt w:val="lowerRoman"/>
      <w:lvlText w:val="%3."/>
      <w:lvlJc w:val="right"/>
      <w:pPr>
        <w:ind w:left="2137" w:hanging="180"/>
      </w:pPr>
    </w:lvl>
    <w:lvl w:ilvl="3" w:tplc="4009000F">
      <w:start w:val="1"/>
      <w:numFmt w:val="decimal"/>
      <w:lvlText w:val="%4."/>
      <w:lvlJc w:val="left"/>
      <w:pPr>
        <w:ind w:left="2857" w:hanging="360"/>
      </w:pPr>
    </w:lvl>
    <w:lvl w:ilvl="4" w:tplc="40090019">
      <w:start w:val="1"/>
      <w:numFmt w:val="lowerLetter"/>
      <w:lvlText w:val="%5."/>
      <w:lvlJc w:val="left"/>
      <w:pPr>
        <w:ind w:left="3577" w:hanging="360"/>
      </w:pPr>
    </w:lvl>
    <w:lvl w:ilvl="5" w:tplc="4009001B">
      <w:start w:val="1"/>
      <w:numFmt w:val="lowerRoman"/>
      <w:lvlText w:val="%6."/>
      <w:lvlJc w:val="right"/>
      <w:pPr>
        <w:ind w:left="4297" w:hanging="180"/>
      </w:pPr>
    </w:lvl>
    <w:lvl w:ilvl="6" w:tplc="4009000F">
      <w:start w:val="1"/>
      <w:numFmt w:val="decimal"/>
      <w:lvlText w:val="%7."/>
      <w:lvlJc w:val="left"/>
      <w:pPr>
        <w:ind w:left="5017" w:hanging="360"/>
      </w:pPr>
    </w:lvl>
    <w:lvl w:ilvl="7" w:tplc="40090019">
      <w:start w:val="1"/>
      <w:numFmt w:val="lowerLetter"/>
      <w:lvlText w:val="%8."/>
      <w:lvlJc w:val="left"/>
      <w:pPr>
        <w:ind w:left="5737" w:hanging="360"/>
      </w:pPr>
    </w:lvl>
    <w:lvl w:ilvl="8" w:tplc="4009001B">
      <w:start w:val="1"/>
      <w:numFmt w:val="lowerRoman"/>
      <w:lvlText w:val="%9."/>
      <w:lvlJc w:val="right"/>
      <w:pPr>
        <w:ind w:left="6457"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9">
    <w:nsid w:val="1F025544"/>
    <w:multiLevelType w:val="hybridMultilevel"/>
    <w:tmpl w:val="90CC59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C6E23F5"/>
    <w:multiLevelType w:val="hybridMultilevel"/>
    <w:tmpl w:val="300CA7E6"/>
    <w:lvl w:ilvl="0" w:tplc="D6F8AB38">
      <w:start w:val="1"/>
      <w:numFmt w:val="decimal"/>
      <w:lvlText w:val="%1"/>
      <w:lvlJc w:val="left"/>
      <w:pPr>
        <w:ind w:left="540"/>
      </w:pPr>
      <w:rPr>
        <w:rFonts w:ascii="Times New Roman" w:eastAsia="Times New Roman" w:hAnsi="Times New Roman"/>
        <w:b w:val="0"/>
        <w:bCs w:val="0"/>
        <w:i w:val="0"/>
        <w:iCs w:val="0"/>
        <w:strike w:val="0"/>
        <w:dstrike w:val="0"/>
        <w:color w:val="000000"/>
        <w:sz w:val="26"/>
        <w:szCs w:val="26"/>
        <w:u w:val="none"/>
        <w:vertAlign w:val="baseline"/>
      </w:rPr>
    </w:lvl>
    <w:lvl w:ilvl="1" w:tplc="3036EDAE">
      <w:start w:val="1"/>
      <w:numFmt w:val="lowerLetter"/>
      <w:lvlText w:val="%2"/>
      <w:lvlJc w:val="left"/>
      <w:pPr>
        <w:ind w:left="541"/>
      </w:pPr>
      <w:rPr>
        <w:rFonts w:ascii="Times New Roman" w:eastAsia="Times New Roman" w:hAnsi="Times New Roman"/>
        <w:b w:val="0"/>
        <w:bCs w:val="0"/>
        <w:i w:val="0"/>
        <w:iCs w:val="0"/>
        <w:strike w:val="0"/>
        <w:dstrike w:val="0"/>
        <w:color w:val="000000"/>
        <w:sz w:val="26"/>
        <w:szCs w:val="26"/>
        <w:u w:val="none"/>
        <w:vertAlign w:val="baseline"/>
      </w:rPr>
    </w:lvl>
    <w:lvl w:ilvl="2" w:tplc="D1C882F0">
      <w:start w:val="1"/>
      <w:numFmt w:val="lowerRoman"/>
      <w:lvlText w:val="%3"/>
      <w:lvlJc w:val="left"/>
      <w:pPr>
        <w:ind w:left="721"/>
      </w:pPr>
      <w:rPr>
        <w:rFonts w:ascii="Times New Roman" w:eastAsia="Times New Roman" w:hAnsi="Times New Roman"/>
        <w:b w:val="0"/>
        <w:bCs w:val="0"/>
        <w:i w:val="0"/>
        <w:iCs w:val="0"/>
        <w:strike w:val="0"/>
        <w:dstrike w:val="0"/>
        <w:color w:val="000000"/>
        <w:sz w:val="26"/>
        <w:szCs w:val="26"/>
        <w:u w:val="none"/>
        <w:vertAlign w:val="baseline"/>
      </w:rPr>
    </w:lvl>
    <w:lvl w:ilvl="3" w:tplc="B72230C0">
      <w:start w:val="1"/>
      <w:numFmt w:val="lowerRoman"/>
      <w:lvlRestart w:val="0"/>
      <w:lvlText w:val="%4."/>
      <w:lvlJc w:val="left"/>
      <w:pPr>
        <w:ind w:left="1946"/>
      </w:pPr>
      <w:rPr>
        <w:rFonts w:ascii="Times New Roman" w:eastAsia="Times New Roman" w:hAnsi="Times New Roman"/>
        <w:b w:val="0"/>
        <w:bCs w:val="0"/>
        <w:i w:val="0"/>
        <w:iCs w:val="0"/>
        <w:strike w:val="0"/>
        <w:dstrike w:val="0"/>
        <w:color w:val="000000"/>
        <w:sz w:val="26"/>
        <w:szCs w:val="26"/>
        <w:u w:val="none"/>
        <w:vertAlign w:val="baseline"/>
      </w:rPr>
    </w:lvl>
    <w:lvl w:ilvl="4" w:tplc="B7F2580C">
      <w:start w:val="1"/>
      <w:numFmt w:val="lowerLetter"/>
      <w:lvlText w:val="%5"/>
      <w:lvlJc w:val="left"/>
      <w:pPr>
        <w:ind w:left="1622"/>
      </w:pPr>
      <w:rPr>
        <w:rFonts w:ascii="Times New Roman" w:eastAsia="Times New Roman" w:hAnsi="Times New Roman"/>
        <w:b w:val="0"/>
        <w:bCs w:val="0"/>
        <w:i w:val="0"/>
        <w:iCs w:val="0"/>
        <w:strike w:val="0"/>
        <w:dstrike w:val="0"/>
        <w:color w:val="000000"/>
        <w:sz w:val="26"/>
        <w:szCs w:val="26"/>
        <w:u w:val="none"/>
        <w:vertAlign w:val="baseline"/>
      </w:rPr>
    </w:lvl>
    <w:lvl w:ilvl="5" w:tplc="5F64F89A">
      <w:start w:val="1"/>
      <w:numFmt w:val="lowerRoman"/>
      <w:lvlText w:val="%6"/>
      <w:lvlJc w:val="left"/>
      <w:pPr>
        <w:ind w:left="2342"/>
      </w:pPr>
      <w:rPr>
        <w:rFonts w:ascii="Times New Roman" w:eastAsia="Times New Roman" w:hAnsi="Times New Roman"/>
        <w:b w:val="0"/>
        <w:bCs w:val="0"/>
        <w:i w:val="0"/>
        <w:iCs w:val="0"/>
        <w:strike w:val="0"/>
        <w:dstrike w:val="0"/>
        <w:color w:val="000000"/>
        <w:sz w:val="26"/>
        <w:szCs w:val="26"/>
        <w:u w:val="none"/>
        <w:vertAlign w:val="baseline"/>
      </w:rPr>
    </w:lvl>
    <w:lvl w:ilvl="6" w:tplc="EF72841A">
      <w:start w:val="1"/>
      <w:numFmt w:val="decimal"/>
      <w:lvlText w:val="%7"/>
      <w:lvlJc w:val="left"/>
      <w:pPr>
        <w:ind w:left="3062"/>
      </w:pPr>
      <w:rPr>
        <w:rFonts w:ascii="Times New Roman" w:eastAsia="Times New Roman" w:hAnsi="Times New Roman"/>
        <w:b w:val="0"/>
        <w:bCs w:val="0"/>
        <w:i w:val="0"/>
        <w:iCs w:val="0"/>
        <w:strike w:val="0"/>
        <w:dstrike w:val="0"/>
        <w:color w:val="000000"/>
        <w:sz w:val="26"/>
        <w:szCs w:val="26"/>
        <w:u w:val="none"/>
        <w:vertAlign w:val="baseline"/>
      </w:rPr>
    </w:lvl>
    <w:lvl w:ilvl="7" w:tplc="68D65B98">
      <w:start w:val="1"/>
      <w:numFmt w:val="lowerLetter"/>
      <w:lvlText w:val="%8"/>
      <w:lvlJc w:val="left"/>
      <w:pPr>
        <w:ind w:left="3782"/>
      </w:pPr>
      <w:rPr>
        <w:rFonts w:ascii="Times New Roman" w:eastAsia="Times New Roman" w:hAnsi="Times New Roman"/>
        <w:b w:val="0"/>
        <w:bCs w:val="0"/>
        <w:i w:val="0"/>
        <w:iCs w:val="0"/>
        <w:strike w:val="0"/>
        <w:dstrike w:val="0"/>
        <w:color w:val="000000"/>
        <w:sz w:val="26"/>
        <w:szCs w:val="26"/>
        <w:u w:val="none"/>
        <w:vertAlign w:val="baseline"/>
      </w:rPr>
    </w:lvl>
    <w:lvl w:ilvl="8" w:tplc="33500F52">
      <w:start w:val="1"/>
      <w:numFmt w:val="lowerRoman"/>
      <w:lvlText w:val="%9"/>
      <w:lvlJc w:val="left"/>
      <w:pPr>
        <w:ind w:left="4502"/>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12">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3">
    <w:nsid w:val="4503460F"/>
    <w:multiLevelType w:val="hybridMultilevel"/>
    <w:tmpl w:val="C1543AE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nsid w:val="4F070178"/>
    <w:multiLevelType w:val="hybridMultilevel"/>
    <w:tmpl w:val="00FACDE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6">
    <w:nsid w:val="67B44279"/>
    <w:multiLevelType w:val="hybridMultilevel"/>
    <w:tmpl w:val="36220BE6"/>
    <w:lvl w:ilvl="0" w:tplc="D9A895AC">
      <w:start w:val="1"/>
      <w:numFmt w:val="decimal"/>
      <w:lvlText w:val="%1."/>
      <w:lvlJc w:val="left"/>
      <w:pPr>
        <w:ind w:left="720" w:hanging="360"/>
      </w:pPr>
      <w:rPr>
        <w:rFonts w:hint="default"/>
        <w:b/>
        <w:bCs/>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18">
    <w:nsid w:val="69C5685F"/>
    <w:multiLevelType w:val="hybridMultilevel"/>
    <w:tmpl w:val="FC7CA4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737C3BA2"/>
    <w:multiLevelType w:val="hybridMultilevel"/>
    <w:tmpl w:val="EAC42988"/>
    <w:lvl w:ilvl="0" w:tplc="9260D622">
      <w:start w:val="1"/>
      <w:numFmt w:val="decimal"/>
      <w:lvlText w:val="%1)"/>
      <w:lvlJc w:val="left"/>
      <w:pPr>
        <w:ind w:left="720" w:hanging="360"/>
      </w:pPr>
      <w:rPr>
        <w:rFonts w:hint="default"/>
        <w:b/>
        <w:bCs/>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A2C2DB7"/>
    <w:multiLevelType w:val="hybridMultilevel"/>
    <w:tmpl w:val="25BAA03E"/>
    <w:lvl w:ilvl="0" w:tplc="40090001">
      <w:start w:val="1"/>
      <w:numFmt w:val="bullet"/>
      <w:lvlText w:val=""/>
      <w:lvlJc w:val="left"/>
      <w:pPr>
        <w:ind w:left="715" w:hanging="360"/>
      </w:pPr>
      <w:rPr>
        <w:rFonts w:ascii="Symbol" w:hAnsi="Symbol" w:cs="Symbol" w:hint="default"/>
      </w:rPr>
    </w:lvl>
    <w:lvl w:ilvl="1" w:tplc="40090003">
      <w:start w:val="1"/>
      <w:numFmt w:val="bullet"/>
      <w:lvlText w:val="o"/>
      <w:lvlJc w:val="left"/>
      <w:pPr>
        <w:ind w:left="1435" w:hanging="360"/>
      </w:pPr>
      <w:rPr>
        <w:rFonts w:ascii="Courier New" w:hAnsi="Courier New" w:cs="Courier New" w:hint="default"/>
      </w:rPr>
    </w:lvl>
    <w:lvl w:ilvl="2" w:tplc="40090005">
      <w:start w:val="1"/>
      <w:numFmt w:val="bullet"/>
      <w:lvlText w:val=""/>
      <w:lvlJc w:val="left"/>
      <w:pPr>
        <w:ind w:left="2155" w:hanging="360"/>
      </w:pPr>
      <w:rPr>
        <w:rFonts w:ascii="Wingdings" w:hAnsi="Wingdings" w:cs="Wingdings" w:hint="default"/>
      </w:rPr>
    </w:lvl>
    <w:lvl w:ilvl="3" w:tplc="40090001">
      <w:start w:val="1"/>
      <w:numFmt w:val="bullet"/>
      <w:lvlText w:val=""/>
      <w:lvlJc w:val="left"/>
      <w:pPr>
        <w:ind w:left="2875" w:hanging="360"/>
      </w:pPr>
      <w:rPr>
        <w:rFonts w:ascii="Symbol" w:hAnsi="Symbol" w:cs="Symbol" w:hint="default"/>
      </w:rPr>
    </w:lvl>
    <w:lvl w:ilvl="4" w:tplc="40090003">
      <w:start w:val="1"/>
      <w:numFmt w:val="bullet"/>
      <w:lvlText w:val="o"/>
      <w:lvlJc w:val="left"/>
      <w:pPr>
        <w:ind w:left="3595" w:hanging="360"/>
      </w:pPr>
      <w:rPr>
        <w:rFonts w:ascii="Courier New" w:hAnsi="Courier New" w:cs="Courier New" w:hint="default"/>
      </w:rPr>
    </w:lvl>
    <w:lvl w:ilvl="5" w:tplc="40090005">
      <w:start w:val="1"/>
      <w:numFmt w:val="bullet"/>
      <w:lvlText w:val=""/>
      <w:lvlJc w:val="left"/>
      <w:pPr>
        <w:ind w:left="4315" w:hanging="360"/>
      </w:pPr>
      <w:rPr>
        <w:rFonts w:ascii="Wingdings" w:hAnsi="Wingdings" w:cs="Wingdings" w:hint="default"/>
      </w:rPr>
    </w:lvl>
    <w:lvl w:ilvl="6" w:tplc="40090001">
      <w:start w:val="1"/>
      <w:numFmt w:val="bullet"/>
      <w:lvlText w:val=""/>
      <w:lvlJc w:val="left"/>
      <w:pPr>
        <w:ind w:left="5035" w:hanging="360"/>
      </w:pPr>
      <w:rPr>
        <w:rFonts w:ascii="Symbol" w:hAnsi="Symbol" w:cs="Symbol" w:hint="default"/>
      </w:rPr>
    </w:lvl>
    <w:lvl w:ilvl="7" w:tplc="40090003">
      <w:start w:val="1"/>
      <w:numFmt w:val="bullet"/>
      <w:lvlText w:val="o"/>
      <w:lvlJc w:val="left"/>
      <w:pPr>
        <w:ind w:left="5755" w:hanging="360"/>
      </w:pPr>
      <w:rPr>
        <w:rFonts w:ascii="Courier New" w:hAnsi="Courier New" w:cs="Courier New" w:hint="default"/>
      </w:rPr>
    </w:lvl>
    <w:lvl w:ilvl="8" w:tplc="40090005">
      <w:start w:val="1"/>
      <w:numFmt w:val="bullet"/>
      <w:lvlText w:val=""/>
      <w:lvlJc w:val="left"/>
      <w:pPr>
        <w:ind w:left="6475" w:hanging="360"/>
      </w:pPr>
      <w:rPr>
        <w:rFonts w:ascii="Wingdings" w:hAnsi="Wingdings" w:cs="Wingdings" w:hint="default"/>
      </w:rPr>
    </w:lvl>
  </w:abstractNum>
  <w:num w:numId="1">
    <w:abstractNumId w:val="4"/>
  </w:num>
  <w:num w:numId="2">
    <w:abstractNumId w:val="0"/>
  </w:num>
  <w:num w:numId="3">
    <w:abstractNumId w:val="11"/>
  </w:num>
  <w:num w:numId="4">
    <w:abstractNumId w:val="3"/>
  </w:num>
  <w:num w:numId="5">
    <w:abstractNumId w:val="12"/>
  </w:num>
  <w:num w:numId="6">
    <w:abstractNumId w:val="5"/>
  </w:num>
  <w:num w:numId="7">
    <w:abstractNumId w:val="15"/>
  </w:num>
  <w:num w:numId="8">
    <w:abstractNumId w:val="18"/>
  </w:num>
  <w:num w:numId="9">
    <w:abstractNumId w:val="17"/>
  </w:num>
  <w:num w:numId="10">
    <w:abstractNumId w:val="13"/>
  </w:num>
  <w:num w:numId="11">
    <w:abstractNumId w:val="9"/>
  </w:num>
  <w:num w:numId="12">
    <w:abstractNumId w:val="20"/>
  </w:num>
  <w:num w:numId="13">
    <w:abstractNumId w:val="16"/>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8"/>
  </w:num>
  <w:num w:numId="18">
    <w:abstractNumId w:val="19"/>
  </w:num>
  <w:num w:numId="19">
    <w:abstractNumId w:val="1"/>
  </w:num>
  <w:num w:numId="20">
    <w:abstractNumId w:val="12"/>
    <w:lvlOverride w:ilvl="0">
      <w:startOverride w:val="1"/>
    </w:lvlOverride>
  </w:num>
  <w:num w:numId="21">
    <w:abstractNumId w:val="5"/>
    <w:lvlOverride w:ilvl="0">
      <w:startOverride w:val="1"/>
    </w:lvlOverride>
  </w:num>
  <w:num w:numId="22">
    <w:abstractNumId w:val="15"/>
    <w:lvlOverride w:ilvl="0">
      <w:startOverride w:val="1"/>
    </w:lvlOverride>
  </w:num>
  <w:num w:numId="23">
    <w:abstractNumId w:val="6"/>
  </w:num>
  <w:num w:numId="24">
    <w:abstractNumId w:val="2"/>
  </w:num>
  <w:num w:numId="2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doNotHyphenateCaps/>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374E"/>
    <w:rsid w:val="00044091"/>
    <w:rsid w:val="000442A3"/>
    <w:rsid w:val="00047CB2"/>
    <w:rsid w:val="0005080A"/>
    <w:rsid w:val="000519C7"/>
    <w:rsid w:val="0005250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6779C"/>
    <w:rsid w:val="0007025B"/>
    <w:rsid w:val="000704C0"/>
    <w:rsid w:val="00070AEF"/>
    <w:rsid w:val="00072C9A"/>
    <w:rsid w:val="00073150"/>
    <w:rsid w:val="00073698"/>
    <w:rsid w:val="00074244"/>
    <w:rsid w:val="00076CC9"/>
    <w:rsid w:val="00076E42"/>
    <w:rsid w:val="000772D3"/>
    <w:rsid w:val="0008061C"/>
    <w:rsid w:val="00080AD6"/>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1065"/>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6D2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2A3"/>
    <w:rsid w:val="001354DB"/>
    <w:rsid w:val="001357A5"/>
    <w:rsid w:val="00137127"/>
    <w:rsid w:val="001379EB"/>
    <w:rsid w:val="001416AE"/>
    <w:rsid w:val="0014176E"/>
    <w:rsid w:val="001422DE"/>
    <w:rsid w:val="00146A9B"/>
    <w:rsid w:val="00146D3B"/>
    <w:rsid w:val="00146F91"/>
    <w:rsid w:val="0014709A"/>
    <w:rsid w:val="00147ECE"/>
    <w:rsid w:val="00150D7D"/>
    <w:rsid w:val="00152273"/>
    <w:rsid w:val="00153608"/>
    <w:rsid w:val="00153C0F"/>
    <w:rsid w:val="001542B0"/>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097B"/>
    <w:rsid w:val="00172252"/>
    <w:rsid w:val="00173C6B"/>
    <w:rsid w:val="00174101"/>
    <w:rsid w:val="00174BCC"/>
    <w:rsid w:val="00174FA0"/>
    <w:rsid w:val="001760F0"/>
    <w:rsid w:val="001761A3"/>
    <w:rsid w:val="0017687F"/>
    <w:rsid w:val="001802FF"/>
    <w:rsid w:val="001814A9"/>
    <w:rsid w:val="001820CE"/>
    <w:rsid w:val="0018394C"/>
    <w:rsid w:val="00183DFF"/>
    <w:rsid w:val="00187C3A"/>
    <w:rsid w:val="00187EFB"/>
    <w:rsid w:val="00190724"/>
    <w:rsid w:val="00195314"/>
    <w:rsid w:val="00195897"/>
    <w:rsid w:val="001961B4"/>
    <w:rsid w:val="00196CDC"/>
    <w:rsid w:val="001A029E"/>
    <w:rsid w:val="001A03E4"/>
    <w:rsid w:val="001A06B8"/>
    <w:rsid w:val="001A2242"/>
    <w:rsid w:val="001A26CC"/>
    <w:rsid w:val="001A4FBD"/>
    <w:rsid w:val="001A544E"/>
    <w:rsid w:val="001A640B"/>
    <w:rsid w:val="001A6D26"/>
    <w:rsid w:val="001B0C7A"/>
    <w:rsid w:val="001B2D4D"/>
    <w:rsid w:val="001B30C3"/>
    <w:rsid w:val="001B30C9"/>
    <w:rsid w:val="001B363E"/>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70"/>
    <w:rsid w:val="001E07BA"/>
    <w:rsid w:val="001E15E3"/>
    <w:rsid w:val="001E23B3"/>
    <w:rsid w:val="001E373A"/>
    <w:rsid w:val="001E5B2C"/>
    <w:rsid w:val="001E5F42"/>
    <w:rsid w:val="001E6451"/>
    <w:rsid w:val="001E646F"/>
    <w:rsid w:val="001E67DA"/>
    <w:rsid w:val="001E71D4"/>
    <w:rsid w:val="001F0EC1"/>
    <w:rsid w:val="001F2440"/>
    <w:rsid w:val="001F2647"/>
    <w:rsid w:val="001F26A8"/>
    <w:rsid w:val="001F2BB2"/>
    <w:rsid w:val="001F39F0"/>
    <w:rsid w:val="001F44F6"/>
    <w:rsid w:val="001F4B04"/>
    <w:rsid w:val="001F5FB6"/>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1828"/>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5597D"/>
    <w:rsid w:val="002601D9"/>
    <w:rsid w:val="00260509"/>
    <w:rsid w:val="002607CA"/>
    <w:rsid w:val="00261169"/>
    <w:rsid w:val="00262BCA"/>
    <w:rsid w:val="002660F7"/>
    <w:rsid w:val="002671B2"/>
    <w:rsid w:val="00267973"/>
    <w:rsid w:val="00270369"/>
    <w:rsid w:val="002705BC"/>
    <w:rsid w:val="00271DE8"/>
    <w:rsid w:val="00272587"/>
    <w:rsid w:val="00273337"/>
    <w:rsid w:val="002738A2"/>
    <w:rsid w:val="00273D03"/>
    <w:rsid w:val="00276670"/>
    <w:rsid w:val="002776BF"/>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0D3"/>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D23"/>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4236"/>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0EBA"/>
    <w:rsid w:val="003218A1"/>
    <w:rsid w:val="00322DD1"/>
    <w:rsid w:val="003234DA"/>
    <w:rsid w:val="00323A76"/>
    <w:rsid w:val="00324476"/>
    <w:rsid w:val="00324CF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1891"/>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67DB7"/>
    <w:rsid w:val="00370157"/>
    <w:rsid w:val="0037056C"/>
    <w:rsid w:val="00371C4E"/>
    <w:rsid w:val="003758FC"/>
    <w:rsid w:val="003772AC"/>
    <w:rsid w:val="00377FD3"/>
    <w:rsid w:val="0038007C"/>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52F"/>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1B91"/>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CA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289"/>
    <w:rsid w:val="00460E3A"/>
    <w:rsid w:val="00461989"/>
    <w:rsid w:val="004623A6"/>
    <w:rsid w:val="0046242B"/>
    <w:rsid w:val="00462B38"/>
    <w:rsid w:val="00462DB3"/>
    <w:rsid w:val="004637B8"/>
    <w:rsid w:val="00464C3F"/>
    <w:rsid w:val="00465065"/>
    <w:rsid w:val="00467248"/>
    <w:rsid w:val="00467304"/>
    <w:rsid w:val="004676DF"/>
    <w:rsid w:val="00467DE0"/>
    <w:rsid w:val="00470675"/>
    <w:rsid w:val="00471393"/>
    <w:rsid w:val="00471DF4"/>
    <w:rsid w:val="00471E1A"/>
    <w:rsid w:val="00472EE4"/>
    <w:rsid w:val="004764E3"/>
    <w:rsid w:val="004773F8"/>
    <w:rsid w:val="00477735"/>
    <w:rsid w:val="0048061B"/>
    <w:rsid w:val="00480639"/>
    <w:rsid w:val="00482353"/>
    <w:rsid w:val="004831DC"/>
    <w:rsid w:val="0048659D"/>
    <w:rsid w:val="00487B67"/>
    <w:rsid w:val="00491430"/>
    <w:rsid w:val="004919F6"/>
    <w:rsid w:val="0049270F"/>
    <w:rsid w:val="004938DA"/>
    <w:rsid w:val="0049411C"/>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A6C"/>
    <w:rsid w:val="004C2B83"/>
    <w:rsid w:val="004C2BA7"/>
    <w:rsid w:val="004C3219"/>
    <w:rsid w:val="004C4DF6"/>
    <w:rsid w:val="004C5133"/>
    <w:rsid w:val="004C5855"/>
    <w:rsid w:val="004D0830"/>
    <w:rsid w:val="004D22A5"/>
    <w:rsid w:val="004D28C1"/>
    <w:rsid w:val="004D30D1"/>
    <w:rsid w:val="004D4708"/>
    <w:rsid w:val="004D4B66"/>
    <w:rsid w:val="004D4E9E"/>
    <w:rsid w:val="004D500C"/>
    <w:rsid w:val="004D605D"/>
    <w:rsid w:val="004D673D"/>
    <w:rsid w:val="004D702B"/>
    <w:rsid w:val="004E0537"/>
    <w:rsid w:val="004E17D8"/>
    <w:rsid w:val="004E36A3"/>
    <w:rsid w:val="004E3D65"/>
    <w:rsid w:val="004E55BB"/>
    <w:rsid w:val="004E5F02"/>
    <w:rsid w:val="004E71B5"/>
    <w:rsid w:val="004E72F1"/>
    <w:rsid w:val="004E750B"/>
    <w:rsid w:val="004E798E"/>
    <w:rsid w:val="004F007E"/>
    <w:rsid w:val="004F18EF"/>
    <w:rsid w:val="004F1A0F"/>
    <w:rsid w:val="004F1A18"/>
    <w:rsid w:val="004F49BB"/>
    <w:rsid w:val="004F4B21"/>
    <w:rsid w:val="004F5794"/>
    <w:rsid w:val="004F7029"/>
    <w:rsid w:val="00501309"/>
    <w:rsid w:val="005021BA"/>
    <w:rsid w:val="00502C7A"/>
    <w:rsid w:val="005046F2"/>
    <w:rsid w:val="00504FC7"/>
    <w:rsid w:val="005060B2"/>
    <w:rsid w:val="005069AF"/>
    <w:rsid w:val="00511C1C"/>
    <w:rsid w:val="00512A41"/>
    <w:rsid w:val="00514CE8"/>
    <w:rsid w:val="00515F71"/>
    <w:rsid w:val="00516F24"/>
    <w:rsid w:val="00521165"/>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274"/>
    <w:rsid w:val="00573C0F"/>
    <w:rsid w:val="005746A2"/>
    <w:rsid w:val="00574BE6"/>
    <w:rsid w:val="0057558A"/>
    <w:rsid w:val="005763A1"/>
    <w:rsid w:val="00576CA0"/>
    <w:rsid w:val="00577519"/>
    <w:rsid w:val="00580229"/>
    <w:rsid w:val="00581B7E"/>
    <w:rsid w:val="00581F89"/>
    <w:rsid w:val="005847B4"/>
    <w:rsid w:val="00590146"/>
    <w:rsid w:val="005901F2"/>
    <w:rsid w:val="0059052C"/>
    <w:rsid w:val="005907DA"/>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161"/>
    <w:rsid w:val="005B127E"/>
    <w:rsid w:val="005B3B00"/>
    <w:rsid w:val="005B4FD8"/>
    <w:rsid w:val="005B5F10"/>
    <w:rsid w:val="005B60AA"/>
    <w:rsid w:val="005B61DF"/>
    <w:rsid w:val="005C088C"/>
    <w:rsid w:val="005C24A5"/>
    <w:rsid w:val="005C2E51"/>
    <w:rsid w:val="005C3355"/>
    <w:rsid w:val="005C3FF7"/>
    <w:rsid w:val="005C542C"/>
    <w:rsid w:val="005C5FA3"/>
    <w:rsid w:val="005C7A53"/>
    <w:rsid w:val="005C7C89"/>
    <w:rsid w:val="005D0B00"/>
    <w:rsid w:val="005D0C5D"/>
    <w:rsid w:val="005D1E5F"/>
    <w:rsid w:val="005D4E18"/>
    <w:rsid w:val="005D6E09"/>
    <w:rsid w:val="005D735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1CA6"/>
    <w:rsid w:val="0062216D"/>
    <w:rsid w:val="00623E3A"/>
    <w:rsid w:val="00624984"/>
    <w:rsid w:val="006260DB"/>
    <w:rsid w:val="00626656"/>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215"/>
    <w:rsid w:val="00642AEC"/>
    <w:rsid w:val="00643D72"/>
    <w:rsid w:val="00645CA6"/>
    <w:rsid w:val="00646448"/>
    <w:rsid w:val="00646ADC"/>
    <w:rsid w:val="006474DD"/>
    <w:rsid w:val="00647957"/>
    <w:rsid w:val="00647BAF"/>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151E"/>
    <w:rsid w:val="006C209F"/>
    <w:rsid w:val="006C2BB3"/>
    <w:rsid w:val="006C2BE4"/>
    <w:rsid w:val="006C34F5"/>
    <w:rsid w:val="006C37B9"/>
    <w:rsid w:val="006C3807"/>
    <w:rsid w:val="006C599F"/>
    <w:rsid w:val="006C6D2F"/>
    <w:rsid w:val="006C7F43"/>
    <w:rsid w:val="006D08DE"/>
    <w:rsid w:val="006D42DC"/>
    <w:rsid w:val="006D7EEB"/>
    <w:rsid w:val="006E1404"/>
    <w:rsid w:val="006E28DD"/>
    <w:rsid w:val="006E3C8C"/>
    <w:rsid w:val="006E3CFB"/>
    <w:rsid w:val="006E50A5"/>
    <w:rsid w:val="006E530B"/>
    <w:rsid w:val="006E54F8"/>
    <w:rsid w:val="006E576F"/>
    <w:rsid w:val="006E6EB8"/>
    <w:rsid w:val="006F0F8A"/>
    <w:rsid w:val="006F19EC"/>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42A"/>
    <w:rsid w:val="00705E43"/>
    <w:rsid w:val="007069BC"/>
    <w:rsid w:val="007076B0"/>
    <w:rsid w:val="00707D28"/>
    <w:rsid w:val="00707D43"/>
    <w:rsid w:val="00710E27"/>
    <w:rsid w:val="00712EB6"/>
    <w:rsid w:val="00714D55"/>
    <w:rsid w:val="00716D6D"/>
    <w:rsid w:val="00721ACC"/>
    <w:rsid w:val="007249A9"/>
    <w:rsid w:val="007251BD"/>
    <w:rsid w:val="007254BA"/>
    <w:rsid w:val="00726356"/>
    <w:rsid w:val="007274A8"/>
    <w:rsid w:val="007277EF"/>
    <w:rsid w:val="00731486"/>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47B3D"/>
    <w:rsid w:val="0075042B"/>
    <w:rsid w:val="00751D03"/>
    <w:rsid w:val="00751EE7"/>
    <w:rsid w:val="00752CE5"/>
    <w:rsid w:val="007532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6F0C"/>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1CC9"/>
    <w:rsid w:val="007C21C7"/>
    <w:rsid w:val="007C60FD"/>
    <w:rsid w:val="007C6CC2"/>
    <w:rsid w:val="007D1253"/>
    <w:rsid w:val="007D28F9"/>
    <w:rsid w:val="007D2DA9"/>
    <w:rsid w:val="007D4F7D"/>
    <w:rsid w:val="007D50EC"/>
    <w:rsid w:val="007D7089"/>
    <w:rsid w:val="007E1977"/>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0BF6"/>
    <w:rsid w:val="0087318C"/>
    <w:rsid w:val="00874D84"/>
    <w:rsid w:val="00875F83"/>
    <w:rsid w:val="00876187"/>
    <w:rsid w:val="00877E29"/>
    <w:rsid w:val="00877EE9"/>
    <w:rsid w:val="00880B41"/>
    <w:rsid w:val="008818BA"/>
    <w:rsid w:val="00881B90"/>
    <w:rsid w:val="00882F2D"/>
    <w:rsid w:val="00883073"/>
    <w:rsid w:val="00884657"/>
    <w:rsid w:val="00885066"/>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0A23"/>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C5F"/>
    <w:rsid w:val="008F3FE3"/>
    <w:rsid w:val="008F5AF9"/>
    <w:rsid w:val="0090051A"/>
    <w:rsid w:val="00901F0E"/>
    <w:rsid w:val="00903702"/>
    <w:rsid w:val="00904077"/>
    <w:rsid w:val="009053C6"/>
    <w:rsid w:val="00907131"/>
    <w:rsid w:val="00910ED0"/>
    <w:rsid w:val="00910FF7"/>
    <w:rsid w:val="00912DAB"/>
    <w:rsid w:val="00913655"/>
    <w:rsid w:val="009138BB"/>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34A2"/>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0D15"/>
    <w:rsid w:val="00971C93"/>
    <w:rsid w:val="00971E89"/>
    <w:rsid w:val="00972D67"/>
    <w:rsid w:val="00972E58"/>
    <w:rsid w:val="00972EAB"/>
    <w:rsid w:val="00973E18"/>
    <w:rsid w:val="009752F2"/>
    <w:rsid w:val="0097546A"/>
    <w:rsid w:val="0097730B"/>
    <w:rsid w:val="00977BAA"/>
    <w:rsid w:val="00977E70"/>
    <w:rsid w:val="009814FD"/>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C59"/>
    <w:rsid w:val="009A4EDC"/>
    <w:rsid w:val="009A5437"/>
    <w:rsid w:val="009A6A37"/>
    <w:rsid w:val="009A7D97"/>
    <w:rsid w:val="009B0451"/>
    <w:rsid w:val="009B08FC"/>
    <w:rsid w:val="009B1F2E"/>
    <w:rsid w:val="009B359F"/>
    <w:rsid w:val="009B3EAE"/>
    <w:rsid w:val="009B3FBD"/>
    <w:rsid w:val="009B4CFA"/>
    <w:rsid w:val="009B5FB3"/>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2CA1"/>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569"/>
    <w:rsid w:val="00A34789"/>
    <w:rsid w:val="00A347F0"/>
    <w:rsid w:val="00A34E6E"/>
    <w:rsid w:val="00A36958"/>
    <w:rsid w:val="00A4104A"/>
    <w:rsid w:val="00A411DE"/>
    <w:rsid w:val="00A41233"/>
    <w:rsid w:val="00A416F6"/>
    <w:rsid w:val="00A417A3"/>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182"/>
    <w:rsid w:val="00A9240F"/>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B7F0B"/>
    <w:rsid w:val="00AC0802"/>
    <w:rsid w:val="00AC08A6"/>
    <w:rsid w:val="00AC0C72"/>
    <w:rsid w:val="00AC2417"/>
    <w:rsid w:val="00AC24FA"/>
    <w:rsid w:val="00AC310D"/>
    <w:rsid w:val="00AC3769"/>
    <w:rsid w:val="00AC3DB2"/>
    <w:rsid w:val="00AC4219"/>
    <w:rsid w:val="00AC4D04"/>
    <w:rsid w:val="00AC6061"/>
    <w:rsid w:val="00AC6F52"/>
    <w:rsid w:val="00AC7FFE"/>
    <w:rsid w:val="00AD0013"/>
    <w:rsid w:val="00AD02B6"/>
    <w:rsid w:val="00AD03D2"/>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46E"/>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35"/>
    <w:rsid w:val="00B32186"/>
    <w:rsid w:val="00B33F8B"/>
    <w:rsid w:val="00B340BC"/>
    <w:rsid w:val="00B3566B"/>
    <w:rsid w:val="00B367E3"/>
    <w:rsid w:val="00B36833"/>
    <w:rsid w:val="00B40072"/>
    <w:rsid w:val="00B40A3C"/>
    <w:rsid w:val="00B40F25"/>
    <w:rsid w:val="00B42B21"/>
    <w:rsid w:val="00B4385B"/>
    <w:rsid w:val="00B44251"/>
    <w:rsid w:val="00B500DA"/>
    <w:rsid w:val="00B50957"/>
    <w:rsid w:val="00B52B77"/>
    <w:rsid w:val="00B5312C"/>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59B2"/>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54B3"/>
    <w:rsid w:val="00BB68C6"/>
    <w:rsid w:val="00BB7442"/>
    <w:rsid w:val="00BC04C4"/>
    <w:rsid w:val="00BC1B32"/>
    <w:rsid w:val="00BC1E8B"/>
    <w:rsid w:val="00BC2D19"/>
    <w:rsid w:val="00BC3C58"/>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E7CE5"/>
    <w:rsid w:val="00BF39B6"/>
    <w:rsid w:val="00BF4FEB"/>
    <w:rsid w:val="00BF546D"/>
    <w:rsid w:val="00C0052F"/>
    <w:rsid w:val="00C0073F"/>
    <w:rsid w:val="00C0088D"/>
    <w:rsid w:val="00C009C7"/>
    <w:rsid w:val="00C00BAE"/>
    <w:rsid w:val="00C00F28"/>
    <w:rsid w:val="00C01319"/>
    <w:rsid w:val="00C02A48"/>
    <w:rsid w:val="00C02CF6"/>
    <w:rsid w:val="00C05343"/>
    <w:rsid w:val="00C0716A"/>
    <w:rsid w:val="00C129A5"/>
    <w:rsid w:val="00C12A00"/>
    <w:rsid w:val="00C13EDD"/>
    <w:rsid w:val="00C153E6"/>
    <w:rsid w:val="00C15F12"/>
    <w:rsid w:val="00C20DA4"/>
    <w:rsid w:val="00C2252F"/>
    <w:rsid w:val="00C2307F"/>
    <w:rsid w:val="00C243EE"/>
    <w:rsid w:val="00C24A08"/>
    <w:rsid w:val="00C264BF"/>
    <w:rsid w:val="00C30D12"/>
    <w:rsid w:val="00C30D7F"/>
    <w:rsid w:val="00C30F59"/>
    <w:rsid w:val="00C31DED"/>
    <w:rsid w:val="00C31E6A"/>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3E7C"/>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A7BCE"/>
    <w:rsid w:val="00CB0F21"/>
    <w:rsid w:val="00CB17A7"/>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0268"/>
    <w:rsid w:val="00CD3102"/>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CF7492"/>
    <w:rsid w:val="00D0104F"/>
    <w:rsid w:val="00D024F0"/>
    <w:rsid w:val="00D02A91"/>
    <w:rsid w:val="00D04456"/>
    <w:rsid w:val="00D04ACB"/>
    <w:rsid w:val="00D05309"/>
    <w:rsid w:val="00D054DC"/>
    <w:rsid w:val="00D07517"/>
    <w:rsid w:val="00D07D1C"/>
    <w:rsid w:val="00D104B8"/>
    <w:rsid w:val="00D104D2"/>
    <w:rsid w:val="00D104FE"/>
    <w:rsid w:val="00D11285"/>
    <w:rsid w:val="00D133FE"/>
    <w:rsid w:val="00D148EC"/>
    <w:rsid w:val="00D14FBE"/>
    <w:rsid w:val="00D155E3"/>
    <w:rsid w:val="00D16EEF"/>
    <w:rsid w:val="00D174A9"/>
    <w:rsid w:val="00D2466A"/>
    <w:rsid w:val="00D249CD"/>
    <w:rsid w:val="00D2596D"/>
    <w:rsid w:val="00D26681"/>
    <w:rsid w:val="00D27254"/>
    <w:rsid w:val="00D273B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36F2"/>
    <w:rsid w:val="00D538C8"/>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54AE"/>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2BAC"/>
    <w:rsid w:val="00D93410"/>
    <w:rsid w:val="00D93CE9"/>
    <w:rsid w:val="00D949B9"/>
    <w:rsid w:val="00D97FA9"/>
    <w:rsid w:val="00DA3BFD"/>
    <w:rsid w:val="00DA5F93"/>
    <w:rsid w:val="00DA6408"/>
    <w:rsid w:val="00DA6ECB"/>
    <w:rsid w:val="00DB0E2A"/>
    <w:rsid w:val="00DB408B"/>
    <w:rsid w:val="00DB42B4"/>
    <w:rsid w:val="00DB4E64"/>
    <w:rsid w:val="00DB5443"/>
    <w:rsid w:val="00DB62BD"/>
    <w:rsid w:val="00DB68AE"/>
    <w:rsid w:val="00DB7C02"/>
    <w:rsid w:val="00DC2CDC"/>
    <w:rsid w:val="00DC4273"/>
    <w:rsid w:val="00DC5926"/>
    <w:rsid w:val="00DC692B"/>
    <w:rsid w:val="00DC76FC"/>
    <w:rsid w:val="00DC7ABC"/>
    <w:rsid w:val="00DD535D"/>
    <w:rsid w:val="00DD662E"/>
    <w:rsid w:val="00DD6CE5"/>
    <w:rsid w:val="00DE0113"/>
    <w:rsid w:val="00DE182A"/>
    <w:rsid w:val="00DE29A3"/>
    <w:rsid w:val="00DE354F"/>
    <w:rsid w:val="00DE37E1"/>
    <w:rsid w:val="00DE4F09"/>
    <w:rsid w:val="00DE73F2"/>
    <w:rsid w:val="00DF0354"/>
    <w:rsid w:val="00DF241B"/>
    <w:rsid w:val="00DF3920"/>
    <w:rsid w:val="00DF397A"/>
    <w:rsid w:val="00DF3FDC"/>
    <w:rsid w:val="00DF685F"/>
    <w:rsid w:val="00DF7CBA"/>
    <w:rsid w:val="00E00F1A"/>
    <w:rsid w:val="00E01465"/>
    <w:rsid w:val="00E01B97"/>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C2E"/>
    <w:rsid w:val="00E32E34"/>
    <w:rsid w:val="00E35A97"/>
    <w:rsid w:val="00E36157"/>
    <w:rsid w:val="00E40EDC"/>
    <w:rsid w:val="00E42F15"/>
    <w:rsid w:val="00E44B2C"/>
    <w:rsid w:val="00E45603"/>
    <w:rsid w:val="00E464B2"/>
    <w:rsid w:val="00E47D11"/>
    <w:rsid w:val="00E50666"/>
    <w:rsid w:val="00E5085E"/>
    <w:rsid w:val="00E545CC"/>
    <w:rsid w:val="00E555D1"/>
    <w:rsid w:val="00E55BDF"/>
    <w:rsid w:val="00E6018D"/>
    <w:rsid w:val="00E62AF2"/>
    <w:rsid w:val="00E62C99"/>
    <w:rsid w:val="00E62EE6"/>
    <w:rsid w:val="00E6331B"/>
    <w:rsid w:val="00E63C95"/>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21B4"/>
    <w:rsid w:val="00E94874"/>
    <w:rsid w:val="00E949C0"/>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47F51"/>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495D"/>
    <w:rsid w:val="00F96C6C"/>
    <w:rsid w:val="00FA1CDF"/>
    <w:rsid w:val="00FA39E5"/>
    <w:rsid w:val="00FA4FD2"/>
    <w:rsid w:val="00FA563D"/>
    <w:rsid w:val="00FA77B4"/>
    <w:rsid w:val="00FB0CA6"/>
    <w:rsid w:val="00FB1FBD"/>
    <w:rsid w:val="00FB1FEB"/>
    <w:rsid w:val="00FB3342"/>
    <w:rsid w:val="00FB35CA"/>
    <w:rsid w:val="00FB403A"/>
    <w:rsid w:val="00FB4794"/>
    <w:rsid w:val="00FB6683"/>
    <w:rsid w:val="00FC105D"/>
    <w:rsid w:val="00FC30D8"/>
    <w:rsid w:val="00FC4DB3"/>
    <w:rsid w:val="00FC4FA4"/>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Mangal"/>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38DA"/>
    <w:pPr>
      <w:spacing w:after="5" w:line="266" w:lineRule="auto"/>
      <w:ind w:left="337"/>
      <w:jc w:val="both"/>
    </w:pPr>
    <w:rPr>
      <w:rFonts w:ascii="Times New Roman" w:hAnsi="Times New Roman" w:cs="Times New Roman"/>
      <w:color w:val="000000"/>
      <w:sz w:val="26"/>
      <w:szCs w:val="26"/>
      <w:lang w:val="en-IN" w:eastAsia="en-IN"/>
    </w:rPr>
  </w:style>
  <w:style w:type="paragraph" w:styleId="Heading1">
    <w:name w:val="heading 1"/>
    <w:basedOn w:val="Normal"/>
    <w:next w:val="Normal"/>
    <w:link w:val="Heading1Char"/>
    <w:uiPriority w:val="99"/>
    <w:qFormat/>
    <w:rsid w:val="007532E5"/>
    <w:pPr>
      <w:keepNext/>
      <w:keepLines/>
      <w:spacing w:after="3" w:line="259" w:lineRule="auto"/>
      <w:ind w:left="361" w:hanging="10"/>
      <w:jc w:val="center"/>
      <w:outlineLvl w:val="0"/>
    </w:pPr>
    <w:rPr>
      <w:b/>
      <w:bCs/>
      <w:lang w:val="en-US" w:eastAsia="en-US"/>
    </w:rPr>
  </w:style>
  <w:style w:type="paragraph" w:styleId="Heading2">
    <w:name w:val="heading 2"/>
    <w:basedOn w:val="Normal"/>
    <w:next w:val="Normal"/>
    <w:link w:val="Heading2Char"/>
    <w:uiPriority w:val="99"/>
    <w:qFormat/>
    <w:rsid w:val="007532E5"/>
    <w:pPr>
      <w:keepNext/>
      <w:keepLines/>
      <w:spacing w:after="0" w:line="240" w:lineRule="auto"/>
      <w:ind w:left="347" w:hanging="10"/>
      <w:jc w:val="center"/>
      <w:outlineLvl w:val="1"/>
    </w:pPr>
    <w:rPr>
      <w:lang w:val="en-US" w:eastAsia="en-US"/>
    </w:rPr>
  </w:style>
  <w:style w:type="paragraph" w:styleId="Heading3">
    <w:name w:val="heading 3"/>
    <w:basedOn w:val="Normal"/>
    <w:next w:val="Normal"/>
    <w:link w:val="Heading3Char"/>
    <w:uiPriority w:val="99"/>
    <w:qFormat/>
    <w:rsid w:val="007532E5"/>
    <w:pPr>
      <w:keepNext/>
      <w:keepLines/>
      <w:spacing w:after="0" w:line="240" w:lineRule="auto"/>
      <w:ind w:left="347" w:hanging="10"/>
      <w:jc w:val="center"/>
      <w:outlineLvl w:val="2"/>
    </w:pPr>
    <w:rPr>
      <w:lang w:val="en-US" w:eastAsia="en-US"/>
    </w:rPr>
  </w:style>
  <w:style w:type="paragraph" w:styleId="Heading4">
    <w:name w:val="heading 4"/>
    <w:basedOn w:val="Normal"/>
    <w:next w:val="Normal"/>
    <w:link w:val="Heading4Char"/>
    <w:uiPriority w:val="99"/>
    <w:qFormat/>
    <w:rsid w:val="007532E5"/>
    <w:pPr>
      <w:keepNext/>
      <w:keepLines/>
      <w:spacing w:after="0" w:line="259" w:lineRule="auto"/>
      <w:ind w:left="347" w:hanging="10"/>
      <w:jc w:val="center"/>
      <w:outlineLvl w:val="3"/>
    </w:pPr>
    <w:rPr>
      <w:lang w:val="en-US" w:eastAsia="en-US"/>
    </w:rPr>
  </w:style>
  <w:style w:type="paragraph" w:styleId="Heading7">
    <w:name w:val="heading 7"/>
    <w:basedOn w:val="Normal"/>
    <w:next w:val="Normal"/>
    <w:link w:val="Heading7Char"/>
    <w:uiPriority w:val="99"/>
    <w:qFormat/>
    <w:rsid w:val="00236299"/>
    <w:pPr>
      <w:keepNext/>
      <w:keepLines/>
      <w:spacing w:before="40" w:after="0"/>
      <w:outlineLvl w:val="6"/>
    </w:pPr>
    <w:rPr>
      <w:rFonts w:ascii="Calibri Light" w:hAnsi="Calibri Light" w:cs="Calibri Light"/>
      <w:i/>
      <w:iCs/>
      <w:color w:val="1F3763"/>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532E5"/>
    <w:rPr>
      <w:rFonts w:ascii="Times New Roman" w:hAnsi="Times New Roman" w:cs="Times New Roman"/>
      <w:b/>
      <w:bCs/>
      <w:color w:val="000000"/>
      <w:sz w:val="22"/>
      <w:szCs w:val="22"/>
    </w:rPr>
  </w:style>
  <w:style w:type="character" w:customStyle="1" w:styleId="Heading2Char">
    <w:name w:val="Heading 2 Char"/>
    <w:basedOn w:val="DefaultParagraphFont"/>
    <w:link w:val="Heading2"/>
    <w:uiPriority w:val="99"/>
    <w:locked/>
    <w:rsid w:val="007532E5"/>
    <w:rPr>
      <w:rFonts w:ascii="Times New Roman" w:hAnsi="Times New Roman" w:cs="Times New Roman"/>
      <w:color w:val="000000"/>
      <w:sz w:val="22"/>
      <w:szCs w:val="22"/>
    </w:rPr>
  </w:style>
  <w:style w:type="character" w:customStyle="1" w:styleId="Heading3Char">
    <w:name w:val="Heading 3 Char"/>
    <w:basedOn w:val="DefaultParagraphFont"/>
    <w:link w:val="Heading3"/>
    <w:uiPriority w:val="99"/>
    <w:locked/>
    <w:rsid w:val="007532E5"/>
    <w:rPr>
      <w:rFonts w:ascii="Times New Roman" w:hAnsi="Times New Roman" w:cs="Times New Roman"/>
      <w:color w:val="000000"/>
      <w:sz w:val="22"/>
      <w:szCs w:val="22"/>
    </w:rPr>
  </w:style>
  <w:style w:type="character" w:customStyle="1" w:styleId="Heading4Char">
    <w:name w:val="Heading 4 Char"/>
    <w:basedOn w:val="DefaultParagraphFont"/>
    <w:link w:val="Heading4"/>
    <w:uiPriority w:val="99"/>
    <w:locked/>
    <w:rsid w:val="007532E5"/>
    <w:rPr>
      <w:rFonts w:ascii="Times New Roman" w:hAnsi="Times New Roman" w:cs="Times New Roman"/>
      <w:color w:val="000000"/>
      <w:sz w:val="22"/>
      <w:szCs w:val="22"/>
    </w:rPr>
  </w:style>
  <w:style w:type="character" w:customStyle="1" w:styleId="Heading7Char">
    <w:name w:val="Heading 7 Char"/>
    <w:basedOn w:val="DefaultParagraphFont"/>
    <w:link w:val="Heading7"/>
    <w:uiPriority w:val="99"/>
    <w:locked/>
    <w:rsid w:val="00236299"/>
    <w:rPr>
      <w:rFonts w:ascii="Calibri Light" w:hAnsi="Calibri Light" w:cs="Calibri Light"/>
      <w:i/>
      <w:iCs/>
      <w:color w:val="1F3763"/>
      <w:sz w:val="26"/>
      <w:szCs w:val="26"/>
    </w:rPr>
  </w:style>
  <w:style w:type="table" w:customStyle="1" w:styleId="TableGrid">
    <w:name w:val="TableGrid"/>
    <w:uiPriority w:val="99"/>
    <w:rsid w:val="007532E5"/>
    <w:rPr>
      <w:rFonts w:cs="Calibri"/>
      <w:lang w:val="en-IN" w:eastAsia="en-IN"/>
    </w:rPr>
    <w:tblPr>
      <w:tblCellMar>
        <w:top w:w="0" w:type="dxa"/>
        <w:left w:w="0" w:type="dxa"/>
        <w:bottom w:w="0" w:type="dxa"/>
        <w:right w:w="0" w:type="dxa"/>
      </w:tblCellMar>
    </w:tblPr>
  </w:style>
  <w:style w:type="paragraph" w:styleId="Header">
    <w:name w:val="header"/>
    <w:basedOn w:val="Normal"/>
    <w:link w:val="HeaderChar"/>
    <w:uiPriority w:val="99"/>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006095"/>
    <w:rPr>
      <w:rFonts w:ascii="Times New Roman" w:hAnsi="Times New Roman" w:cs="Times New Roman"/>
      <w:color w:val="000000"/>
      <w:sz w:val="26"/>
      <w:szCs w:val="26"/>
    </w:rPr>
  </w:style>
  <w:style w:type="paragraph" w:styleId="Footer">
    <w:name w:val="footer"/>
    <w:basedOn w:val="Normal"/>
    <w:link w:val="FooterChar"/>
    <w:uiPriority w:val="99"/>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006095"/>
    <w:rPr>
      <w:rFonts w:ascii="Times New Roman" w:hAnsi="Times New Roman" w:cs="Times New Roman"/>
      <w:color w:val="000000"/>
      <w:sz w:val="26"/>
      <w:szCs w:val="26"/>
    </w:rPr>
  </w:style>
  <w:style w:type="paragraph" w:styleId="ListParagraph">
    <w:name w:val="List Paragraph"/>
    <w:basedOn w:val="Normal"/>
    <w:uiPriority w:val="99"/>
    <w:qFormat/>
    <w:rsid w:val="00A8204A"/>
    <w:pPr>
      <w:ind w:left="720"/>
    </w:pPr>
  </w:style>
  <w:style w:type="paragraph" w:styleId="BodyTextIndent">
    <w:name w:val="Body Text Indent"/>
    <w:basedOn w:val="Normal"/>
    <w:link w:val="BodyTextIndentChar"/>
    <w:uiPriority w:val="99"/>
    <w:semiHidden/>
    <w:rsid w:val="0008157A"/>
    <w:pPr>
      <w:tabs>
        <w:tab w:val="left" w:pos="720"/>
      </w:tabs>
      <w:spacing w:after="0" w:line="360" w:lineRule="auto"/>
      <w:ind w:left="1440"/>
    </w:pPr>
    <w:rPr>
      <w:rFonts w:ascii="Arial" w:hAnsi="Arial" w:cs="Arial"/>
      <w:color w:val="auto"/>
      <w:sz w:val="24"/>
      <w:szCs w:val="24"/>
      <w:lang w:val="en-US" w:eastAsia="en-US"/>
    </w:rPr>
  </w:style>
  <w:style w:type="character" w:customStyle="1" w:styleId="BodyTextIndentChar">
    <w:name w:val="Body Text Indent Char"/>
    <w:basedOn w:val="DefaultParagraphFont"/>
    <w:link w:val="BodyTextIndent"/>
    <w:uiPriority w:val="99"/>
    <w:semiHidden/>
    <w:locked/>
    <w:rsid w:val="0008157A"/>
    <w:rPr>
      <w:rFonts w:ascii="Arial" w:hAnsi="Arial" w:cs="Arial"/>
      <w:sz w:val="20"/>
      <w:szCs w:val="20"/>
      <w:lang w:val="en-US" w:eastAsia="en-US"/>
    </w:rPr>
  </w:style>
  <w:style w:type="paragraph" w:customStyle="1" w:styleId="alldoc">
    <w:name w:val="all doc"/>
    <w:basedOn w:val="Normal"/>
    <w:uiPriority w:val="99"/>
    <w:rsid w:val="0008157A"/>
    <w:pPr>
      <w:autoSpaceDE w:val="0"/>
      <w:autoSpaceDN w:val="0"/>
      <w:adjustRightInd w:val="0"/>
      <w:spacing w:after="0" w:line="360" w:lineRule="auto"/>
      <w:ind w:left="360" w:right="360"/>
    </w:pPr>
    <w:rPr>
      <w:rFonts w:ascii="Arial" w:hAnsi="Arial" w:cs="Arial"/>
      <w:sz w:val="22"/>
      <w:szCs w:val="22"/>
      <w:lang w:val="en-US" w:eastAsia="en-US"/>
    </w:rPr>
  </w:style>
  <w:style w:type="paragraph" w:styleId="BodyText">
    <w:name w:val="Body Text"/>
    <w:basedOn w:val="Normal"/>
    <w:link w:val="BodyTextChar"/>
    <w:uiPriority w:val="99"/>
    <w:rsid w:val="007E3B1B"/>
    <w:pPr>
      <w:spacing w:after="120"/>
    </w:pPr>
  </w:style>
  <w:style w:type="character" w:customStyle="1" w:styleId="BodyTextChar">
    <w:name w:val="Body Text Char"/>
    <w:basedOn w:val="DefaultParagraphFont"/>
    <w:link w:val="BodyText"/>
    <w:uiPriority w:val="99"/>
    <w:locked/>
    <w:rsid w:val="007E3B1B"/>
    <w:rPr>
      <w:rFonts w:ascii="Times New Roman" w:hAnsi="Times New Roman" w:cs="Times New Roman"/>
      <w:color w:val="000000"/>
      <w:sz w:val="26"/>
      <w:szCs w:val="26"/>
    </w:rPr>
  </w:style>
  <w:style w:type="paragraph" w:styleId="BodyText2">
    <w:name w:val="Body Text 2"/>
    <w:basedOn w:val="Normal"/>
    <w:link w:val="BodyText2Char"/>
    <w:uiPriority w:val="99"/>
    <w:rsid w:val="0000688B"/>
    <w:pPr>
      <w:spacing w:after="120" w:line="480" w:lineRule="auto"/>
    </w:pPr>
  </w:style>
  <w:style w:type="character" w:customStyle="1" w:styleId="BodyText2Char">
    <w:name w:val="Body Text 2 Char"/>
    <w:basedOn w:val="DefaultParagraphFont"/>
    <w:link w:val="BodyText2"/>
    <w:uiPriority w:val="99"/>
    <w:locked/>
    <w:rsid w:val="0000688B"/>
    <w:rPr>
      <w:rFonts w:ascii="Times New Roman" w:hAnsi="Times New Roman" w:cs="Times New Roman"/>
      <w:color w:val="000000"/>
      <w:sz w:val="26"/>
      <w:szCs w:val="26"/>
    </w:rPr>
  </w:style>
  <w:style w:type="paragraph" w:styleId="BalloonText">
    <w:name w:val="Balloon Text"/>
    <w:basedOn w:val="Normal"/>
    <w:link w:val="BalloonTextChar"/>
    <w:uiPriority w:val="99"/>
    <w:semiHidden/>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B7342C"/>
    <w:rPr>
      <w:rFonts w:ascii="Segoe UI" w:hAnsi="Segoe UI" w:cs="Segoe UI"/>
      <w:color w:val="000000"/>
      <w:sz w:val="18"/>
      <w:szCs w:val="18"/>
    </w:rPr>
  </w:style>
  <w:style w:type="table" w:styleId="TableGrid0">
    <w:name w:val="Table Grid"/>
    <w:basedOn w:val="TableNormal"/>
    <w:uiPriority w:val="99"/>
    <w:rsid w:val="00477735"/>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uiPriority w:val="99"/>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B16323"/>
    <w:rPr>
      <w:rFonts w:ascii="Times New Roman" w:hAnsi="Times New Roman" w:cs="Times New Roman"/>
      <w:color w:val="000000"/>
      <w:sz w:val="26"/>
      <w:szCs w:val="26"/>
    </w:rPr>
  </w:style>
  <w:style w:type="paragraph" w:styleId="Title">
    <w:name w:val="Title"/>
    <w:basedOn w:val="Normal"/>
    <w:link w:val="TitleChar"/>
    <w:uiPriority w:val="99"/>
    <w:qFormat/>
    <w:rsid w:val="00B16323"/>
    <w:pPr>
      <w:spacing w:after="0" w:line="360" w:lineRule="auto"/>
      <w:ind w:left="0"/>
      <w:jc w:val="center"/>
    </w:pPr>
    <w:rPr>
      <w:b/>
      <w:bCs/>
      <w:color w:val="auto"/>
      <w:sz w:val="24"/>
      <w:szCs w:val="24"/>
      <w:lang w:val="en-US" w:eastAsia="en-US"/>
    </w:rPr>
  </w:style>
  <w:style w:type="character" w:customStyle="1" w:styleId="TitleChar">
    <w:name w:val="Title Char"/>
    <w:basedOn w:val="DefaultParagraphFont"/>
    <w:link w:val="Title"/>
    <w:uiPriority w:val="99"/>
    <w:locked/>
    <w:rsid w:val="00B16323"/>
    <w:rPr>
      <w:rFonts w:ascii="Times New Roman" w:hAnsi="Times New Roman" w:cs="Times New Roman"/>
      <w:b/>
      <w:bCs/>
      <w:sz w:val="20"/>
      <w:szCs w:val="20"/>
      <w:lang w:val="en-US" w:eastAsia="en-US"/>
    </w:rPr>
  </w:style>
  <w:style w:type="character" w:styleId="CommentReference">
    <w:name w:val="annotation reference"/>
    <w:basedOn w:val="DefaultParagraphFont"/>
    <w:uiPriority w:val="99"/>
    <w:semiHidden/>
    <w:rsid w:val="00C02A48"/>
    <w:rPr>
      <w:sz w:val="16"/>
      <w:szCs w:val="16"/>
    </w:rPr>
  </w:style>
  <w:style w:type="paragraph" w:styleId="CommentText">
    <w:name w:val="annotation text"/>
    <w:basedOn w:val="Normal"/>
    <w:link w:val="CommentTextChar"/>
    <w:uiPriority w:val="99"/>
    <w:semiHidden/>
    <w:rsid w:val="00C02A48"/>
    <w:pPr>
      <w:spacing w:line="240" w:lineRule="auto"/>
    </w:pPr>
    <w:rPr>
      <w:sz w:val="20"/>
      <w:szCs w:val="20"/>
    </w:rPr>
  </w:style>
  <w:style w:type="character" w:customStyle="1" w:styleId="CommentTextChar">
    <w:name w:val="Comment Text Char"/>
    <w:basedOn w:val="DefaultParagraphFont"/>
    <w:link w:val="CommentText"/>
    <w:uiPriority w:val="99"/>
    <w:semiHidden/>
    <w:locked/>
    <w:rsid w:val="00C02A48"/>
    <w:rPr>
      <w:rFonts w:ascii="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rsid w:val="00C02A48"/>
    <w:rPr>
      <w:b/>
      <w:bCs/>
    </w:rPr>
  </w:style>
  <w:style w:type="character" w:customStyle="1" w:styleId="CommentSubjectChar">
    <w:name w:val="Comment Subject Char"/>
    <w:basedOn w:val="CommentTextChar"/>
    <w:link w:val="CommentSubject"/>
    <w:uiPriority w:val="99"/>
    <w:semiHidden/>
    <w:locked/>
    <w:rsid w:val="00C02A48"/>
    <w:rPr>
      <w:b/>
      <w:bCs/>
    </w:rPr>
  </w:style>
  <w:style w:type="character" w:customStyle="1" w:styleId="apple-style-span">
    <w:name w:val="apple-style-span"/>
    <w:basedOn w:val="DefaultParagraphFont"/>
    <w:uiPriority w:val="99"/>
    <w:rsid w:val="00096576"/>
  </w:style>
  <w:style w:type="paragraph" w:styleId="NoSpacing">
    <w:name w:val="No Spacing"/>
    <w:uiPriority w:val="99"/>
    <w:qFormat/>
    <w:rsid w:val="002B4B49"/>
    <w:pPr>
      <w:ind w:left="337"/>
      <w:jc w:val="both"/>
    </w:pPr>
    <w:rPr>
      <w:rFonts w:ascii="Times New Roman" w:hAnsi="Times New Roman" w:cs="Times New Roman"/>
      <w:color w:val="000000"/>
      <w:sz w:val="26"/>
      <w:szCs w:val="26"/>
      <w:lang w:val="en-IN" w:eastAsia="en-IN"/>
    </w:rPr>
  </w:style>
  <w:style w:type="paragraph" w:styleId="PlainText">
    <w:name w:val="Plain Text"/>
    <w:basedOn w:val="Normal"/>
    <w:link w:val="PlainTextChar"/>
    <w:uiPriority w:val="99"/>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uiPriority w:val="99"/>
    <w:locked/>
    <w:rsid w:val="00C9305F"/>
    <w:rPr>
      <w:rFonts w:ascii="Courier New"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370888284">
      <w:marLeft w:val="0"/>
      <w:marRight w:val="0"/>
      <w:marTop w:val="0"/>
      <w:marBottom w:val="0"/>
      <w:divBdr>
        <w:top w:val="none" w:sz="0" w:space="0" w:color="auto"/>
        <w:left w:val="none" w:sz="0" w:space="0" w:color="auto"/>
        <w:bottom w:val="none" w:sz="0" w:space="0" w:color="auto"/>
        <w:right w:val="none" w:sz="0" w:space="0" w:color="auto"/>
      </w:divBdr>
    </w:div>
    <w:div w:id="370888285">
      <w:marLeft w:val="0"/>
      <w:marRight w:val="0"/>
      <w:marTop w:val="0"/>
      <w:marBottom w:val="0"/>
      <w:divBdr>
        <w:top w:val="none" w:sz="0" w:space="0" w:color="auto"/>
        <w:left w:val="none" w:sz="0" w:space="0" w:color="auto"/>
        <w:bottom w:val="none" w:sz="0" w:space="0" w:color="auto"/>
        <w:right w:val="none" w:sz="0" w:space="0" w:color="auto"/>
      </w:divBdr>
    </w:div>
    <w:div w:id="370888286">
      <w:marLeft w:val="0"/>
      <w:marRight w:val="0"/>
      <w:marTop w:val="0"/>
      <w:marBottom w:val="0"/>
      <w:divBdr>
        <w:top w:val="none" w:sz="0" w:space="0" w:color="auto"/>
        <w:left w:val="none" w:sz="0" w:space="0" w:color="auto"/>
        <w:bottom w:val="none" w:sz="0" w:space="0" w:color="auto"/>
        <w:right w:val="none" w:sz="0" w:space="0" w:color="auto"/>
      </w:divBdr>
    </w:div>
    <w:div w:id="370888287">
      <w:marLeft w:val="0"/>
      <w:marRight w:val="0"/>
      <w:marTop w:val="0"/>
      <w:marBottom w:val="0"/>
      <w:divBdr>
        <w:top w:val="none" w:sz="0" w:space="0" w:color="auto"/>
        <w:left w:val="none" w:sz="0" w:space="0" w:color="auto"/>
        <w:bottom w:val="none" w:sz="0" w:space="0" w:color="auto"/>
        <w:right w:val="none" w:sz="0" w:space="0" w:color="auto"/>
      </w:divBdr>
    </w:div>
    <w:div w:id="370888288">
      <w:marLeft w:val="0"/>
      <w:marRight w:val="0"/>
      <w:marTop w:val="0"/>
      <w:marBottom w:val="0"/>
      <w:divBdr>
        <w:top w:val="none" w:sz="0" w:space="0" w:color="auto"/>
        <w:left w:val="none" w:sz="0" w:space="0" w:color="auto"/>
        <w:bottom w:val="none" w:sz="0" w:space="0" w:color="auto"/>
        <w:right w:val="none" w:sz="0" w:space="0" w:color="auto"/>
      </w:divBdr>
    </w:div>
    <w:div w:id="370888289">
      <w:marLeft w:val="0"/>
      <w:marRight w:val="0"/>
      <w:marTop w:val="0"/>
      <w:marBottom w:val="0"/>
      <w:divBdr>
        <w:top w:val="none" w:sz="0" w:space="0" w:color="auto"/>
        <w:left w:val="none" w:sz="0" w:space="0" w:color="auto"/>
        <w:bottom w:val="none" w:sz="0" w:space="0" w:color="auto"/>
        <w:right w:val="none" w:sz="0" w:space="0" w:color="auto"/>
      </w:divBdr>
    </w:div>
    <w:div w:id="370888290">
      <w:marLeft w:val="0"/>
      <w:marRight w:val="0"/>
      <w:marTop w:val="0"/>
      <w:marBottom w:val="0"/>
      <w:divBdr>
        <w:top w:val="none" w:sz="0" w:space="0" w:color="auto"/>
        <w:left w:val="none" w:sz="0" w:space="0" w:color="auto"/>
        <w:bottom w:val="none" w:sz="0" w:space="0" w:color="auto"/>
        <w:right w:val="none" w:sz="0" w:space="0" w:color="auto"/>
      </w:divBdr>
    </w:div>
    <w:div w:id="370888291">
      <w:marLeft w:val="0"/>
      <w:marRight w:val="0"/>
      <w:marTop w:val="0"/>
      <w:marBottom w:val="0"/>
      <w:divBdr>
        <w:top w:val="none" w:sz="0" w:space="0" w:color="auto"/>
        <w:left w:val="none" w:sz="0" w:space="0" w:color="auto"/>
        <w:bottom w:val="none" w:sz="0" w:space="0" w:color="auto"/>
        <w:right w:val="none" w:sz="0" w:space="0" w:color="auto"/>
      </w:divBdr>
    </w:div>
    <w:div w:id="370888292">
      <w:marLeft w:val="0"/>
      <w:marRight w:val="0"/>
      <w:marTop w:val="0"/>
      <w:marBottom w:val="0"/>
      <w:divBdr>
        <w:top w:val="none" w:sz="0" w:space="0" w:color="auto"/>
        <w:left w:val="none" w:sz="0" w:space="0" w:color="auto"/>
        <w:bottom w:val="none" w:sz="0" w:space="0" w:color="auto"/>
        <w:right w:val="none" w:sz="0" w:space="0" w:color="auto"/>
      </w:divBdr>
    </w:div>
    <w:div w:id="370888293">
      <w:marLeft w:val="0"/>
      <w:marRight w:val="0"/>
      <w:marTop w:val="0"/>
      <w:marBottom w:val="0"/>
      <w:divBdr>
        <w:top w:val="none" w:sz="0" w:space="0" w:color="auto"/>
        <w:left w:val="none" w:sz="0" w:space="0" w:color="auto"/>
        <w:bottom w:val="none" w:sz="0" w:space="0" w:color="auto"/>
        <w:right w:val="none" w:sz="0" w:space="0" w:color="auto"/>
      </w:divBdr>
    </w:div>
    <w:div w:id="370888294">
      <w:marLeft w:val="0"/>
      <w:marRight w:val="0"/>
      <w:marTop w:val="0"/>
      <w:marBottom w:val="0"/>
      <w:divBdr>
        <w:top w:val="none" w:sz="0" w:space="0" w:color="auto"/>
        <w:left w:val="none" w:sz="0" w:space="0" w:color="auto"/>
        <w:bottom w:val="none" w:sz="0" w:space="0" w:color="auto"/>
        <w:right w:val="none" w:sz="0" w:space="0" w:color="auto"/>
      </w:divBdr>
    </w:div>
    <w:div w:id="370888295">
      <w:marLeft w:val="0"/>
      <w:marRight w:val="0"/>
      <w:marTop w:val="0"/>
      <w:marBottom w:val="0"/>
      <w:divBdr>
        <w:top w:val="none" w:sz="0" w:space="0" w:color="auto"/>
        <w:left w:val="none" w:sz="0" w:space="0" w:color="auto"/>
        <w:bottom w:val="none" w:sz="0" w:space="0" w:color="auto"/>
        <w:right w:val="none" w:sz="0" w:space="0" w:color="auto"/>
      </w:divBdr>
    </w:div>
    <w:div w:id="370888296">
      <w:marLeft w:val="0"/>
      <w:marRight w:val="0"/>
      <w:marTop w:val="0"/>
      <w:marBottom w:val="0"/>
      <w:divBdr>
        <w:top w:val="none" w:sz="0" w:space="0" w:color="auto"/>
        <w:left w:val="none" w:sz="0" w:space="0" w:color="auto"/>
        <w:bottom w:val="none" w:sz="0" w:space="0" w:color="auto"/>
        <w:right w:val="none" w:sz="0" w:space="0" w:color="auto"/>
      </w:divBdr>
    </w:div>
    <w:div w:id="370888297">
      <w:marLeft w:val="0"/>
      <w:marRight w:val="0"/>
      <w:marTop w:val="0"/>
      <w:marBottom w:val="0"/>
      <w:divBdr>
        <w:top w:val="none" w:sz="0" w:space="0" w:color="auto"/>
        <w:left w:val="none" w:sz="0" w:space="0" w:color="auto"/>
        <w:bottom w:val="none" w:sz="0" w:space="0" w:color="auto"/>
        <w:right w:val="none" w:sz="0" w:space="0" w:color="auto"/>
      </w:divBdr>
    </w:div>
    <w:div w:id="370888298">
      <w:marLeft w:val="0"/>
      <w:marRight w:val="0"/>
      <w:marTop w:val="0"/>
      <w:marBottom w:val="0"/>
      <w:divBdr>
        <w:top w:val="none" w:sz="0" w:space="0" w:color="auto"/>
        <w:left w:val="none" w:sz="0" w:space="0" w:color="auto"/>
        <w:bottom w:val="none" w:sz="0" w:space="0" w:color="auto"/>
        <w:right w:val="none" w:sz="0" w:space="0" w:color="auto"/>
      </w:divBdr>
    </w:div>
    <w:div w:id="370888299">
      <w:marLeft w:val="0"/>
      <w:marRight w:val="0"/>
      <w:marTop w:val="0"/>
      <w:marBottom w:val="0"/>
      <w:divBdr>
        <w:top w:val="none" w:sz="0" w:space="0" w:color="auto"/>
        <w:left w:val="none" w:sz="0" w:space="0" w:color="auto"/>
        <w:bottom w:val="none" w:sz="0" w:space="0" w:color="auto"/>
        <w:right w:val="none" w:sz="0" w:space="0" w:color="auto"/>
      </w:divBdr>
    </w:div>
    <w:div w:id="370888300">
      <w:marLeft w:val="0"/>
      <w:marRight w:val="0"/>
      <w:marTop w:val="0"/>
      <w:marBottom w:val="0"/>
      <w:divBdr>
        <w:top w:val="none" w:sz="0" w:space="0" w:color="auto"/>
        <w:left w:val="none" w:sz="0" w:space="0" w:color="auto"/>
        <w:bottom w:val="none" w:sz="0" w:space="0" w:color="auto"/>
        <w:right w:val="none" w:sz="0" w:space="0" w:color="auto"/>
      </w:divBdr>
    </w:div>
    <w:div w:id="370888301">
      <w:marLeft w:val="0"/>
      <w:marRight w:val="0"/>
      <w:marTop w:val="0"/>
      <w:marBottom w:val="0"/>
      <w:divBdr>
        <w:top w:val="none" w:sz="0" w:space="0" w:color="auto"/>
        <w:left w:val="none" w:sz="0" w:space="0" w:color="auto"/>
        <w:bottom w:val="none" w:sz="0" w:space="0" w:color="auto"/>
        <w:right w:val="none" w:sz="0" w:space="0" w:color="auto"/>
      </w:divBdr>
    </w:div>
    <w:div w:id="370888302">
      <w:marLeft w:val="0"/>
      <w:marRight w:val="0"/>
      <w:marTop w:val="0"/>
      <w:marBottom w:val="0"/>
      <w:divBdr>
        <w:top w:val="none" w:sz="0" w:space="0" w:color="auto"/>
        <w:left w:val="none" w:sz="0" w:space="0" w:color="auto"/>
        <w:bottom w:val="none" w:sz="0" w:space="0" w:color="auto"/>
        <w:right w:val="none" w:sz="0" w:space="0" w:color="auto"/>
      </w:divBdr>
    </w:div>
    <w:div w:id="370888303">
      <w:marLeft w:val="0"/>
      <w:marRight w:val="0"/>
      <w:marTop w:val="0"/>
      <w:marBottom w:val="0"/>
      <w:divBdr>
        <w:top w:val="none" w:sz="0" w:space="0" w:color="auto"/>
        <w:left w:val="none" w:sz="0" w:space="0" w:color="auto"/>
        <w:bottom w:val="none" w:sz="0" w:space="0" w:color="auto"/>
        <w:right w:val="none" w:sz="0" w:space="0" w:color="auto"/>
      </w:divBdr>
    </w:div>
    <w:div w:id="370888304">
      <w:marLeft w:val="0"/>
      <w:marRight w:val="0"/>
      <w:marTop w:val="0"/>
      <w:marBottom w:val="0"/>
      <w:divBdr>
        <w:top w:val="none" w:sz="0" w:space="0" w:color="auto"/>
        <w:left w:val="none" w:sz="0" w:space="0" w:color="auto"/>
        <w:bottom w:val="none" w:sz="0" w:space="0" w:color="auto"/>
        <w:right w:val="none" w:sz="0" w:space="0" w:color="auto"/>
      </w:divBdr>
    </w:div>
    <w:div w:id="370888305">
      <w:marLeft w:val="0"/>
      <w:marRight w:val="0"/>
      <w:marTop w:val="0"/>
      <w:marBottom w:val="0"/>
      <w:divBdr>
        <w:top w:val="none" w:sz="0" w:space="0" w:color="auto"/>
        <w:left w:val="none" w:sz="0" w:space="0" w:color="auto"/>
        <w:bottom w:val="none" w:sz="0" w:space="0" w:color="auto"/>
        <w:right w:val="none" w:sz="0" w:space="0" w:color="auto"/>
      </w:divBdr>
    </w:div>
    <w:div w:id="370888306">
      <w:marLeft w:val="0"/>
      <w:marRight w:val="0"/>
      <w:marTop w:val="0"/>
      <w:marBottom w:val="0"/>
      <w:divBdr>
        <w:top w:val="none" w:sz="0" w:space="0" w:color="auto"/>
        <w:left w:val="none" w:sz="0" w:space="0" w:color="auto"/>
        <w:bottom w:val="none" w:sz="0" w:space="0" w:color="auto"/>
        <w:right w:val="none" w:sz="0" w:space="0" w:color="auto"/>
      </w:divBdr>
    </w:div>
    <w:div w:id="370888307">
      <w:marLeft w:val="0"/>
      <w:marRight w:val="0"/>
      <w:marTop w:val="0"/>
      <w:marBottom w:val="0"/>
      <w:divBdr>
        <w:top w:val="none" w:sz="0" w:space="0" w:color="auto"/>
        <w:left w:val="none" w:sz="0" w:space="0" w:color="auto"/>
        <w:bottom w:val="none" w:sz="0" w:space="0" w:color="auto"/>
        <w:right w:val="none" w:sz="0" w:space="0" w:color="auto"/>
      </w:divBdr>
    </w:div>
    <w:div w:id="370888308">
      <w:marLeft w:val="0"/>
      <w:marRight w:val="0"/>
      <w:marTop w:val="0"/>
      <w:marBottom w:val="0"/>
      <w:divBdr>
        <w:top w:val="none" w:sz="0" w:space="0" w:color="auto"/>
        <w:left w:val="none" w:sz="0" w:space="0" w:color="auto"/>
        <w:bottom w:val="none" w:sz="0" w:space="0" w:color="auto"/>
        <w:right w:val="none" w:sz="0" w:space="0" w:color="auto"/>
      </w:divBdr>
    </w:div>
    <w:div w:id="370888309">
      <w:marLeft w:val="0"/>
      <w:marRight w:val="0"/>
      <w:marTop w:val="0"/>
      <w:marBottom w:val="0"/>
      <w:divBdr>
        <w:top w:val="none" w:sz="0" w:space="0" w:color="auto"/>
        <w:left w:val="none" w:sz="0" w:space="0" w:color="auto"/>
        <w:bottom w:val="none" w:sz="0" w:space="0" w:color="auto"/>
        <w:right w:val="none" w:sz="0" w:space="0" w:color="auto"/>
      </w:divBdr>
    </w:div>
    <w:div w:id="370888310">
      <w:marLeft w:val="0"/>
      <w:marRight w:val="0"/>
      <w:marTop w:val="0"/>
      <w:marBottom w:val="0"/>
      <w:divBdr>
        <w:top w:val="none" w:sz="0" w:space="0" w:color="auto"/>
        <w:left w:val="none" w:sz="0" w:space="0" w:color="auto"/>
        <w:bottom w:val="none" w:sz="0" w:space="0" w:color="auto"/>
        <w:right w:val="none" w:sz="0" w:space="0" w:color="auto"/>
      </w:divBdr>
    </w:div>
    <w:div w:id="370888311">
      <w:marLeft w:val="0"/>
      <w:marRight w:val="0"/>
      <w:marTop w:val="0"/>
      <w:marBottom w:val="0"/>
      <w:divBdr>
        <w:top w:val="none" w:sz="0" w:space="0" w:color="auto"/>
        <w:left w:val="none" w:sz="0" w:space="0" w:color="auto"/>
        <w:bottom w:val="none" w:sz="0" w:space="0" w:color="auto"/>
        <w:right w:val="none" w:sz="0" w:space="0" w:color="auto"/>
      </w:divBdr>
    </w:div>
    <w:div w:id="370888312">
      <w:marLeft w:val="0"/>
      <w:marRight w:val="0"/>
      <w:marTop w:val="0"/>
      <w:marBottom w:val="0"/>
      <w:divBdr>
        <w:top w:val="none" w:sz="0" w:space="0" w:color="auto"/>
        <w:left w:val="none" w:sz="0" w:space="0" w:color="auto"/>
        <w:bottom w:val="none" w:sz="0" w:space="0" w:color="auto"/>
        <w:right w:val="none" w:sz="0" w:space="0" w:color="auto"/>
      </w:divBdr>
    </w:div>
    <w:div w:id="370888313">
      <w:marLeft w:val="0"/>
      <w:marRight w:val="0"/>
      <w:marTop w:val="0"/>
      <w:marBottom w:val="0"/>
      <w:divBdr>
        <w:top w:val="none" w:sz="0" w:space="0" w:color="auto"/>
        <w:left w:val="none" w:sz="0" w:space="0" w:color="auto"/>
        <w:bottom w:val="none" w:sz="0" w:space="0" w:color="auto"/>
        <w:right w:val="none" w:sz="0" w:space="0" w:color="auto"/>
      </w:divBdr>
    </w:div>
    <w:div w:id="370888314">
      <w:marLeft w:val="0"/>
      <w:marRight w:val="0"/>
      <w:marTop w:val="0"/>
      <w:marBottom w:val="0"/>
      <w:divBdr>
        <w:top w:val="none" w:sz="0" w:space="0" w:color="auto"/>
        <w:left w:val="none" w:sz="0" w:space="0" w:color="auto"/>
        <w:bottom w:val="none" w:sz="0" w:space="0" w:color="auto"/>
        <w:right w:val="none" w:sz="0" w:space="0" w:color="auto"/>
      </w:divBdr>
    </w:div>
    <w:div w:id="370888315">
      <w:marLeft w:val="0"/>
      <w:marRight w:val="0"/>
      <w:marTop w:val="0"/>
      <w:marBottom w:val="0"/>
      <w:divBdr>
        <w:top w:val="none" w:sz="0" w:space="0" w:color="auto"/>
        <w:left w:val="none" w:sz="0" w:space="0" w:color="auto"/>
        <w:bottom w:val="none" w:sz="0" w:space="0" w:color="auto"/>
        <w:right w:val="none" w:sz="0" w:space="0" w:color="auto"/>
      </w:divBdr>
    </w:div>
    <w:div w:id="3708883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80</Pages>
  <Words>16410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AGREEMENT TO SALE</dc:title>
  <dc:subject/>
  <dc:creator>Rohini Purulkar</dc:creator>
  <cp:keywords/>
  <dc:description/>
  <cp:lastModifiedBy>shraddha.wabale</cp:lastModifiedBy>
  <cp:revision>2</cp:revision>
  <cp:lastPrinted>2018-02-28T14:11:00Z</cp:lastPrinted>
  <dcterms:created xsi:type="dcterms:W3CDTF">2021-07-20T09:12:00Z</dcterms:created>
  <dcterms:modified xsi:type="dcterms:W3CDTF">2021-07-20T09:12:00Z</dcterms:modified>
</cp:coreProperties>
</file>