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41,05,769.00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BHAGYASHREE DAKHODE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28</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PUNEWALE EELA 303 GAIAB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11th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5,67,950.00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Five Lakh Sixty Seven Thousand Nine Hundred Fifty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41,05,769.00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Five Thousand Seven Hundred Sixty Nine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41,05,769.00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Five Thousand Seven Hundred Sixty Nine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4,10,576.90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4,10,576.90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4,10,576.90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41,05,769.00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BHAGYASHREE DAKHODE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28</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PUNEWALE EELA 303 GAIAB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BHAGYASHREE DAKHODE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