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MILIND PANDIT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ABFPP6712Q</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09th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09th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48,08,888.00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Eight Lakh Eight Thousand Eight Hundred Eighty Eight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102.75</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09th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Eight Lakh Eight Thousand Eight Hundred Eighty Eight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Eight Lakh Eight Thousand Eight Hundred Eighty Eight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4,80,888.80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4,80,888.80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4,80,888.80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2,40,444.40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2,40,444.40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2,40,444.40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2,40,444.40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1,44,266.64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2,40,444.40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MILIND PANDIT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ABFPP6712Q</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- 906</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102.75</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