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- 404</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43,37,500.00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ABHIJEET VIVEK PHALE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0</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BCHPP4238B</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295454122118</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NO-87 OMKAR HSG SOC DEHU ALANDI ROAD DEHUGAON TAL HAVELI DIST PUNE -412109</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VISHAL VIVEK  PHALE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28</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BXWPP1263Q</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771174741456</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NO-87 OMKAR HSG SOC DEHU ALANDI ROAD DEHUGAON TAL HAVELI DIST PUNE -412109</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- 404</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04th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- 404</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04th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1,98,020.00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One Lakh Ninety Eight Thousand Twenty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- 404</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49.52</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04th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43,37,500.00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Three Lakh Thirty seven Thousand Five Hundred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43,37,500.00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Three Lakh Thirty seven Thousand Five Hundred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4,33,750.00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2,16,875.00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4,33,750.00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2,16,875.00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2,16,875.00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1,30,125.00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2,16,875.00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43,37,500.00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ABHIJEET VIVEK PHALE</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0</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BCHPP4238B</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295454122118</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NO-87 OMKAR HSG SOC DEHU ALANDI ROAD DEHUGAON TAL HAVELI DIST PUNE -412109</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VISHAL VIVEK  PHALE</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28</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BXWPP1263Q</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771174741456</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NO-87 OMKAR HSG SOC DEHU ALANDI ROAD DEHUGAON TAL HAVELI DIST PUNE -412109</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- 404</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49.52</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ABHIJEET VIVEK PHALE</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VISHAL VIVEK  PHALE</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