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p>
    <w:p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5C7C89" w:rsidRPr="00CD557F">
        <w:rPr>
          <w:rFonts w:ascii="Bookman Old Style" w:hAnsi="Bookman Old Style"/>
          <w:b/>
          <w:bCs/>
          <w:color w:val="auto"/>
          <w:sz w:val="24"/>
          <w:szCs w:val="24"/>
        </w:rPr>
        <w:t>Residential</w:t>
      </w:r>
    </w:p>
    <w:p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1A03E4" w:rsidRPr="008C56C6">
        <w:rPr>
          <w:rFonts w:ascii="Bookman Old Style" w:hAnsi="Bookman Old Style"/>
          <w:b/>
          <w:bCs/>
          <w:color w:val="auto"/>
          <w:sz w:val="24"/>
          <w:szCs w:val="24"/>
        </w:rPr>
        <w:t>”</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00042BFA" w:rsidRPr="005C542C">
        <w:rPr>
          <w:rFonts w:ascii="Bookman Old Style" w:eastAsiaTheme="minorEastAsia" w:hAnsi="Bookman Old Style" w:cs="TimesNewRoman"/>
          <w:b/>
          <w:color w:val="auto"/>
          <w:sz w:val="24"/>
          <w:szCs w:val="24"/>
          <w:lang w:val="en-US"/>
        </w:rPr>
        <w:t>”</w:t>
      </w:r>
    </w:p>
    <w:p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1001</w:t>
      </w:r>
      <w:r w:rsidR="00042BFA" w:rsidRPr="005C542C">
        <w:rPr>
          <w:rFonts w:ascii="Bookman Old Style" w:hAnsi="Bookman Old Style"/>
          <w:b/>
          <w:bCs/>
          <w:color w:val="auto"/>
          <w:sz w:val="24"/>
          <w:szCs w:val="24"/>
        </w:rPr>
        <w:t>”</w:t>
      </w:r>
    </w:p>
    <w:p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Pr>
          <w:rFonts w:ascii="Bookman Old Style" w:hAnsi="Bookman Old Style"/>
          <w:b/>
          <w:bCs/>
          <w:color w:val="auto"/>
          <w:sz w:val="24"/>
          <w:szCs w:val="24"/>
        </w:rPr>
        <w:t xml:space="preserve"> 0.00</w:t>
      </w:r>
      <w:r w:rsidR="00042BFA" w:rsidRPr="005C542C">
        <w:rPr>
          <w:rFonts w:ascii="Bookman Old Style" w:hAnsi="Bookman Old Style"/>
          <w:b/>
          <w:bCs/>
          <w:color w:val="auto"/>
          <w:sz w:val="24"/>
          <w:szCs w:val="24"/>
        </w:rPr>
        <w:t>.</w:t>
      </w:r>
    </w:p>
    <w:p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AC3DB2" w:rsidRPr="00CD557F">
        <w:rPr>
          <w:rFonts w:ascii="Bookman Old Style" w:hAnsi="Bookman Old Style"/>
          <w:b/>
          <w:color w:val="auto"/>
          <w:sz w:val="24"/>
          <w:szCs w:val="24"/>
        </w:rPr>
        <w:t>TATHAWADE</w:t>
      </w:r>
    </w:p>
    <w:p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F946B1" w:rsidRPr="00CD557F">
        <w:rPr>
          <w:rFonts w:ascii="Bookman Old Style" w:hAnsi="Bookman Old Style"/>
          <w:b/>
          <w:color w:val="auto"/>
          <w:sz w:val="24"/>
          <w:szCs w:val="24"/>
        </w:rPr>
        <w:t>411033</w:t>
      </w:r>
    </w:p>
    <w:p w:rsidR="00042BFA" w:rsidRDefault="00F946B1" w:rsidP="00042BFA">
      <w:pPr>
        <w:tabs>
          <w:tab w:val="left" w:pos="2880"/>
          <w:tab w:val="left" w:pos="3060"/>
        </w:tabs>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color w:val="auto"/>
          <w:sz w:val="24"/>
          <w:szCs w:val="24"/>
        </w:rPr>
        <w:t>P52100027959</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p>
    <w:p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E36157">
        <w:rPr>
          <w:rFonts w:ascii="Bookman Old Style" w:hAnsi="Bookman Old Style"/>
          <w:b/>
          <w:color w:val="auto"/>
          <w:sz w:val="24"/>
          <w:szCs w:val="24"/>
        </w:rPr>
        <w:t>31.12.2023</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Floor Plan of The Apartment</w:t>
      </w:r>
    </w:p>
    <w:p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
    <w:p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spacing w:line="276" w:lineRule="auto"/>
        <w:ind w:left="0" w:right="13" w:hanging="5"/>
        <w:rPr>
          <w:rFonts w:ascii="Bookman Old Style" w:hAnsi="Bookman Old Style"/>
          <w:b/>
          <w:color w:val="auto"/>
          <w:sz w:val="24"/>
          <w:szCs w:val="24"/>
        </w:rPr>
      </w:pPr>
    </w:p>
    <w:p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THIS AGREEMENT MADE AT PUNE ON THIS ........DAY OF .............................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rsidR="0024301C" w:rsidRPr="00CD557F" w:rsidRDefault="0024301C" w:rsidP="001223D1">
      <w:pPr>
        <w:spacing w:line="276" w:lineRule="auto"/>
        <w:ind w:left="0" w:right="13"/>
        <w:rPr>
          <w:rFonts w:ascii="Bookman Old Style" w:hAnsi="Bookman Old Style"/>
          <w:color w:val="auto"/>
          <w:sz w:val="24"/>
          <w:szCs w:val="24"/>
        </w:rPr>
      </w:pPr>
    </w:p>
    <w:p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p>
    <w:p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p>
    <w:p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Survey No. 145/1B, Jeevan Nagar, Near Sharyu Toyo</w:t>
      </w:r>
      <w:r w:rsidR="003058B1" w:rsidRPr="00CD557F">
        <w:rPr>
          <w:rFonts w:ascii="Bookman Old Style" w:hAnsi="Bookman Old Style"/>
          <w:color w:val="auto"/>
          <w:sz w:val="24"/>
          <w:szCs w:val="24"/>
        </w:rPr>
        <w:t xml:space="preserve">ta, </w:t>
      </w:r>
      <w:r w:rsidR="004E72F1" w:rsidRPr="00CD557F">
        <w:rPr>
          <w:rFonts w:ascii="Bookman Old Style" w:hAnsi="Bookman Old Style"/>
          <w:color w:val="auto"/>
          <w:sz w:val="24"/>
          <w:szCs w:val="24"/>
        </w:rPr>
        <w:t>Tathawade,</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rsidR="00153C0F" w:rsidRPr="00CD557F" w:rsidRDefault="00153C0F" w:rsidP="009B0451">
      <w:pPr>
        <w:spacing w:after="0" w:line="240" w:lineRule="auto"/>
        <w:ind w:left="0"/>
        <w:rPr>
          <w:rFonts w:ascii="Bookman Old Style" w:hAnsi="Bookman Old Style"/>
          <w:i/>
          <w:color w:val="auto"/>
          <w:sz w:val="24"/>
          <w:szCs w:val="24"/>
        </w:rPr>
      </w:pP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C0073F" w:rsidRPr="00CD557F" w:rsidRDefault="00C0073F" w:rsidP="009B0451">
      <w:pPr>
        <w:spacing w:after="0" w:line="240" w:lineRule="auto"/>
        <w:ind w:left="0"/>
        <w:rPr>
          <w:rFonts w:ascii="Bookman Old Style" w:hAnsi="Bookman Old Style"/>
          <w:color w:val="auto"/>
          <w:sz w:val="24"/>
          <w:szCs w:val="24"/>
        </w:rPr>
      </w:pPr>
    </w:p>
    <w:p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p>
    <w:p w:rsidR="0024301C" w:rsidRPr="00CD557F" w:rsidRDefault="0024301C" w:rsidP="009B0451">
      <w:pPr>
        <w:spacing w:line="276" w:lineRule="auto"/>
        <w:ind w:left="0" w:right="13"/>
        <w:rPr>
          <w:rFonts w:ascii="Bookman Old Style" w:hAnsi="Bookman Old Style"/>
          <w:color w:val="auto"/>
          <w:sz w:val="24"/>
          <w:szCs w:val="24"/>
        </w:rPr>
      </w:pPr>
    </w:p>
    <w:p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1802FF" w:rsidRPr="00CD557F" w:rsidRDefault="001802FF" w:rsidP="009B0451">
      <w:pPr>
        <w:spacing w:line="276" w:lineRule="auto"/>
        <w:ind w:left="0" w:right="13"/>
        <w:jc w:val="center"/>
        <w:rPr>
          <w:rFonts w:ascii="Bookman Old Style" w:hAnsi="Bookman Old Style"/>
          <w:b/>
          <w:color w:val="auto"/>
          <w:sz w:val="24"/>
          <w:szCs w:val="24"/>
          <w:u w:val="single"/>
        </w:rPr>
      </w:pPr>
    </w:p>
    <w:p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r w:rsidR="008D3862" w:rsidRPr="00CD557F">
        <w:rPr>
          <w:rFonts w:ascii="Bookman Old Style" w:hAnsi="Bookman Old Style"/>
          <w:b/>
          <w:color w:val="auto"/>
          <w:sz w:val="24"/>
          <w:szCs w:val="24"/>
        </w:rPr>
        <w:t>/[AADHAR: 311831821925]</w:t>
      </w:r>
    </w:p>
    <w:p w:rsidR="00B65531" w:rsidRPr="00CD557F" w:rsidRDefault="00B65531" w:rsidP="009B0451">
      <w:pPr>
        <w:spacing w:line="240" w:lineRule="auto"/>
        <w:ind w:left="0"/>
        <w:rPr>
          <w:rFonts w:ascii="Bookman Old Style" w:hAnsi="Bookman Old Style" w:cstheme="minorHAnsi"/>
          <w:b/>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E]/[AADHAR: 287851406611]</w:t>
      </w:r>
    </w:p>
    <w:p w:rsidR="00B65531" w:rsidRPr="00CD557F" w:rsidRDefault="00B65531" w:rsidP="009B0451">
      <w:pPr>
        <w:pStyle w:val="ListParagraph"/>
        <w:spacing w:line="240" w:lineRule="auto"/>
        <w:rPr>
          <w:rFonts w:ascii="Bookman Old Style" w:hAnsi="Bookman Old Style" w:cstheme="minorHAnsi"/>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BNIPP0703P]/[AADHAR: 470295734763]</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BNAPP3523P]/[AADHAR: 946297141105]</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8D3862">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rsidR="00491430" w:rsidRPr="00CD557F" w:rsidRDefault="00491430" w:rsidP="009B0451">
      <w:pPr>
        <w:pStyle w:val="ListParagraph"/>
        <w:spacing w:line="240" w:lineRule="auto"/>
        <w:ind w:left="0"/>
        <w:rPr>
          <w:rFonts w:ascii="Bookman Old Style" w:hAnsi="Bookman Old Style"/>
          <w:b/>
          <w:color w:val="auto"/>
          <w:sz w:val="24"/>
          <w:szCs w:val="24"/>
        </w:rPr>
      </w:pPr>
    </w:p>
    <w:p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1g) to i)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rsidR="00F879B2" w:rsidRPr="00CD557F" w:rsidRDefault="00F879B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BQCPT6439D]/[AADHAR: 621952715196]</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BUKPJ1295H]/[AADHAR: 734722943165]</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Jeevan Nagar, Near Sharyu Toyota, Tathawade, Pune- 411033, </w:t>
      </w:r>
      <w:r w:rsidRPr="00CD557F">
        <w:rPr>
          <w:rFonts w:ascii="Bookman Old Style" w:hAnsi="Bookman Old Style"/>
          <w:i/>
          <w:color w:val="auto"/>
          <w:sz w:val="24"/>
          <w:szCs w:val="24"/>
        </w:rPr>
        <w:t>Through Its Partner:</w:t>
      </w:r>
    </w:p>
    <w:p w:rsidR="00A423C2" w:rsidRPr="00CD557F" w:rsidRDefault="00A423C2" w:rsidP="00A423C2">
      <w:pPr>
        <w:spacing w:after="0" w:line="240" w:lineRule="auto"/>
        <w:ind w:left="0"/>
        <w:rPr>
          <w:rFonts w:ascii="Bookman Old Style" w:hAnsi="Bookman Old Style"/>
          <w:i/>
          <w:color w:val="auto"/>
          <w:sz w:val="24"/>
          <w:szCs w:val="24"/>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F551F6" w:rsidRPr="00CD557F" w:rsidRDefault="00F551F6" w:rsidP="00A423C2">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A423C2" w:rsidRPr="00CD557F" w:rsidRDefault="00A423C2" w:rsidP="00A423C2">
      <w:pPr>
        <w:spacing w:after="0" w:line="240" w:lineRule="auto"/>
        <w:ind w:left="0"/>
        <w:rPr>
          <w:rFonts w:ascii="Bookman Old Style" w:hAnsi="Bookman Old Style"/>
          <w:color w:val="auto"/>
          <w:sz w:val="24"/>
          <w:szCs w:val="24"/>
        </w:rPr>
      </w:pPr>
    </w:p>
    <w:p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p>
    <w:p w:rsidR="001802FF" w:rsidRPr="00CD557F" w:rsidRDefault="001802FF" w:rsidP="009B0451">
      <w:pPr>
        <w:spacing w:line="276" w:lineRule="auto"/>
        <w:ind w:left="0" w:right="13"/>
        <w:rPr>
          <w:rFonts w:ascii="Bookman Old Style" w:hAnsi="Bookman Old Style"/>
          <w:color w:val="auto"/>
          <w:sz w:val="24"/>
          <w:szCs w:val="24"/>
        </w:rPr>
      </w:pPr>
    </w:p>
    <w:p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24301C" w:rsidRPr="00CD557F" w:rsidRDefault="0024301C" w:rsidP="009B0451">
      <w:pPr>
        <w:spacing w:line="276" w:lineRule="auto"/>
        <w:ind w:left="0" w:right="13"/>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GANESHWAR PARAMESHWARAN</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32</w:t>
      </w:r>
      <w:r w:rsidRPr="005C542C">
        <w:rPr>
          <w:rFonts w:ascii="Bookman Old Style" w:hAnsi="Bookman Old Style"/>
          <w:i w:val="0"/>
          <w:color w:val="auto"/>
          <w:sz w:val="24"/>
          <w:szCs w:val="24"/>
        </w:rPr>
        <w:t xml:space="preserve">Years, Occupation: </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BFWPG5600N</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550933883281</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A-2/6, SHUBHAM PARK C.H.S, SECTOR-26, PRADHIKARAN, NIGDI, PUNE-411044</w:t>
      </w:r>
      <w:r w:rsidRPr="005C542C">
        <w:rPr>
          <w:rFonts w:ascii="Bookman Old Style" w:hAnsi="Bookman Old Style"/>
          <w:b/>
          <w:bCs/>
          <w:color w:val="auto"/>
          <w:sz w:val="24"/>
          <w:szCs w:val="24"/>
        </w:rPr>
        <w:t>.</w:t>
      </w:r>
    </w:p>
    <w:p w:rsidR="008F3FE3" w:rsidRPr="00CD557F" w:rsidRDefault="008F3FE3" w:rsidP="005A2F62">
      <w:pPr>
        <w:spacing w:after="0" w:line="240" w:lineRule="auto"/>
        <w:ind w:left="0"/>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r w:rsidRPr="005C542C">
        <w:rPr>
          <w:rFonts w:ascii="Bookman Old Style" w:hAnsi="Bookman Old Style"/>
          <w:b/>
          <w:bCs/>
          <w:color w:val="auto"/>
          <w:sz w:val="24"/>
          <w:szCs w:val="24"/>
        </w:rPr>
        <w:t>.</w:t>
      </w:r>
      <w:r>
        <w:rPr>
          <w:rFonts w:ascii="Bookman Old Style" w:hAnsi="Bookman Old Style"/>
          <w:b/>
          <w:bCs/>
          <w:color w:val="auto"/>
          <w:sz w:val="24"/>
          <w:szCs w:val="24"/>
        </w:rPr>
        <w:t>LALITHA V</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AJMPL3167A</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A-2/6, SHUBHAM PARK C.H.S, SECTOR-26, PRADHIKARAN, NIGDI, PUNE-411044</w:t>
      </w:r>
    </w:p>
    <w:p w:rsidR="005A2F62" w:rsidRPr="00CD557F" w:rsidRDefault="005A2F62" w:rsidP="005A2F62">
      <w:pPr>
        <w:spacing w:line="240" w:lineRule="auto"/>
        <w:ind w:left="0"/>
        <w:rPr>
          <w:rFonts w:ascii="Bookman Old Style" w:hAnsi="Bookman Old Style"/>
          <w:b/>
          <w:bCs/>
          <w:color w:val="auto"/>
          <w:sz w:val="24"/>
          <w:szCs w:val="24"/>
          <w:u w:val="single"/>
        </w:rPr>
      </w:pPr>
    </w:p>
    <w:p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rsidR="00914CA5" w:rsidRPr="00CD557F" w:rsidRDefault="00914CA5" w:rsidP="009B0451">
      <w:pPr>
        <w:ind w:left="0"/>
        <w:rPr>
          <w:rFonts w:ascii="Bookman Old Style" w:hAnsi="Bookman Old Style"/>
          <w:i/>
          <w:iCs/>
          <w:color w:val="auto"/>
          <w:sz w:val="24"/>
          <w:szCs w:val="24"/>
          <w:u w:val="single"/>
        </w:rPr>
      </w:pPr>
    </w:p>
    <w:p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rsidR="00D62F44" w:rsidRPr="00CD557F" w:rsidRDefault="00D62F44" w:rsidP="00D62F44">
      <w:pPr>
        <w:ind w:left="0"/>
        <w:rPr>
          <w:rFonts w:ascii="Bookman Old Style" w:hAnsi="Bookman Old Style"/>
          <w:b/>
          <w:bCs/>
          <w:color w:val="auto"/>
          <w:sz w:val="24"/>
          <w:szCs w:val="24"/>
        </w:rPr>
      </w:pPr>
    </w:p>
    <w:p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Mr.SopanBalaPawar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rsidR="002671B2" w:rsidRPr="00CD557F" w:rsidRDefault="002671B2" w:rsidP="00D62F44">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rsidR="002671B2" w:rsidRPr="00CD557F" w:rsidRDefault="002671B2" w:rsidP="002671B2">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,by virtue of the said land being their ancestral property.</w:t>
      </w:r>
      <w:r w:rsidRPr="00CD557F">
        <w:rPr>
          <w:rFonts w:ascii="Bookman Old Style" w:hAnsi="Bookman Old Style"/>
          <w:b/>
          <w:bCs/>
          <w:color w:val="auto"/>
          <w:sz w:val="24"/>
          <w:szCs w:val="24"/>
        </w:rPr>
        <w:t xml:space="preserve"> AND</w:t>
      </w:r>
    </w:p>
    <w:p w:rsidR="002671B2" w:rsidRPr="00CD557F" w:rsidRDefault="002671B2" w:rsidP="002671B2">
      <w:pPr>
        <w:ind w:left="0"/>
        <w:rPr>
          <w:rFonts w:ascii="Bookman Old Style" w:hAnsi="Bookman Old Style"/>
          <w:bCs/>
          <w:strike/>
          <w:color w:val="auto"/>
          <w:sz w:val="24"/>
          <w:szCs w:val="24"/>
        </w:rPr>
      </w:pPr>
    </w:p>
    <w:p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Hissa Number 2A </w:t>
      </w:r>
      <w:r w:rsidRPr="00CD557F">
        <w:rPr>
          <w:rFonts w:ascii="Bookman Old Style" w:hAnsi="Bookman Old Style" w:cs="Bookman Old Style"/>
          <w:iCs/>
          <w:color w:val="auto"/>
          <w:sz w:val="24"/>
          <w:szCs w:val="24"/>
        </w:rPr>
        <w:t xml:space="preserve">situated at GaonMauje: Tathawade, Taluka: Mulshi, Jillah: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Cs/>
          <w:color w:val="auto"/>
          <w:sz w:val="24"/>
          <w:szCs w:val="24"/>
        </w:rPr>
      </w:pPr>
    </w:p>
    <w:p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Survey No. 145 Hissa No. 2A</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
          <w:bCs/>
          <w:color w:val="auto"/>
          <w:sz w:val="24"/>
          <w:szCs w:val="24"/>
        </w:rPr>
      </w:pPr>
    </w:p>
    <w:p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CD557F">
        <w:rPr>
          <w:rFonts w:ascii="Bookman Old Style" w:hAnsi="Bookman Old Style"/>
          <w:bCs/>
          <w:color w:val="auto"/>
          <w:sz w:val="24"/>
          <w:szCs w:val="24"/>
        </w:rPr>
        <w:t xml:space="preserve">and accordingly </w:t>
      </w:r>
      <w:r w:rsidR="00A05619" w:rsidRPr="00CD557F">
        <w:rPr>
          <w:rFonts w:ascii="Bookman Old Style" w:hAnsi="Bookman Old Style"/>
          <w:bCs/>
          <w:color w:val="auto"/>
          <w:sz w:val="24"/>
          <w:szCs w:val="24"/>
        </w:rPr>
        <w:t xml:space="preserve">PimpriChinchwad Municipal Corporation sanctioned layout plan for the </w:t>
      </w:r>
      <w:r w:rsidR="00A05619" w:rsidRPr="00CD557F">
        <w:rPr>
          <w:rFonts w:ascii="Bookman Old Style" w:hAnsi="Bookman Old Style"/>
          <w:bCs/>
          <w:iCs/>
          <w:color w:val="auto"/>
          <w:sz w:val="24"/>
          <w:szCs w:val="24"/>
        </w:rPr>
        <w:t>said land</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r w:rsidR="002F03FB" w:rsidRPr="00CD557F">
        <w:rPr>
          <w:rFonts w:ascii="Bookman Old Style" w:hAnsi="Bookman Old Style"/>
          <w:b/>
          <w:iCs/>
          <w:color w:val="auto"/>
          <w:sz w:val="24"/>
        </w:rPr>
        <w:t>Tathawade</w:t>
      </w:r>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B.P./Tathawade/92/2020, Dated 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b/>
          <w:iCs/>
          <w:color w:val="auto"/>
          <w:sz w:val="24"/>
          <w:szCs w:val="24"/>
        </w:rPr>
        <w:t>AND</w:t>
      </w:r>
    </w:p>
    <w:p w:rsidR="00CD3A00" w:rsidRPr="00CD557F" w:rsidRDefault="00CD3A00" w:rsidP="009B0451">
      <w:pPr>
        <w:spacing w:after="0" w:line="240" w:lineRule="auto"/>
        <w:ind w:left="0"/>
        <w:rPr>
          <w:rFonts w:ascii="Bookman Old Style" w:hAnsi="Bookman Old Style"/>
          <w:b/>
          <w:iCs/>
          <w:color w:val="auto"/>
          <w:sz w:val="24"/>
          <w:szCs w:val="24"/>
        </w:rPr>
      </w:pPr>
    </w:p>
    <w:p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Hon'bleTehsildar, Mulshi,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Dated</w:t>
      </w:r>
      <w:r w:rsidR="00F419FC" w:rsidRPr="00CD557F">
        <w:rPr>
          <w:rFonts w:ascii="Bookman Old Style" w:hAnsi="Bookman Old Style"/>
          <w:b/>
          <w:iCs/>
          <w:color w:val="auto"/>
          <w:sz w:val="24"/>
        </w:rPr>
        <w:t>07/01/2021.</w:t>
      </w:r>
      <w:r w:rsidR="00236299" w:rsidRPr="00CD557F">
        <w:rPr>
          <w:rFonts w:ascii="Bookman Old Style" w:hAnsi="Bookman Old Style"/>
          <w:b/>
          <w:bCs/>
          <w:color w:val="auto"/>
          <w:sz w:val="24"/>
          <w:szCs w:val="24"/>
        </w:rPr>
        <w:t>AND</w:t>
      </w:r>
    </w:p>
    <w:p w:rsidR="00294C74" w:rsidRPr="00CD557F" w:rsidRDefault="00294C74" w:rsidP="009B0451">
      <w:pPr>
        <w:spacing w:line="276" w:lineRule="auto"/>
        <w:ind w:left="0"/>
        <w:rPr>
          <w:rFonts w:ascii="Bookman Old Style" w:hAnsi="Bookman Old Style"/>
          <w:b/>
          <w:bCs/>
          <w:color w:val="auto"/>
          <w:sz w:val="24"/>
          <w:szCs w:val="24"/>
        </w:rPr>
      </w:pPr>
    </w:p>
    <w:p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consisting of building/floors/units as tabled hereinbelow;</w:t>
      </w:r>
    </w:p>
    <w:p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tblPr>
      <w:tblGrid>
        <w:gridCol w:w="1795"/>
        <w:gridCol w:w="1919"/>
        <w:gridCol w:w="2221"/>
        <w:gridCol w:w="2970"/>
      </w:tblGrid>
      <w:tr w:rsidR="00CD557F" w:rsidRPr="00CD557F" w:rsidTr="00B97462">
        <w:trPr>
          <w:jc w:val="center"/>
        </w:trPr>
        <w:tc>
          <w:tcPr>
            <w:tcW w:w="8905" w:type="dxa"/>
            <w:gridSpan w:val="4"/>
            <w:shd w:val="clear" w:color="auto" w:fill="D9D9D9" w:themeFill="background1" w:themeFillShade="D9"/>
          </w:tcPr>
          <w:p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rsidTr="00B97462">
        <w:trPr>
          <w:jc w:val="center"/>
        </w:trPr>
        <w:tc>
          <w:tcPr>
            <w:tcW w:w="1795" w:type="dxa"/>
            <w:shd w:val="clear" w:color="auto" w:fill="D9D9D9" w:themeFill="background1" w:themeFillShade="D9"/>
          </w:tcPr>
          <w:p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rsidTr="00B97462">
        <w:trPr>
          <w:jc w:val="center"/>
        </w:trPr>
        <w:tc>
          <w:tcPr>
            <w:tcW w:w="1795" w:type="dxa"/>
            <w:vAlign w:val="center"/>
          </w:tcPr>
          <w:p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rsidTr="00B97462">
        <w:trPr>
          <w:jc w:val="center"/>
        </w:trPr>
        <w:tc>
          <w:tcPr>
            <w:tcW w:w="1795" w:type="dxa"/>
            <w:vAlign w:val="center"/>
          </w:tcPr>
          <w:p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rsidTr="00B97462">
        <w:trPr>
          <w:jc w:val="center"/>
        </w:trPr>
        <w:tc>
          <w:tcPr>
            <w:tcW w:w="1795" w:type="dxa"/>
            <w:vAlign w:val="center"/>
          </w:tcPr>
          <w:p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601636">
            <w:pPr>
              <w:spacing w:after="0" w:line="276" w:lineRule="auto"/>
              <w:ind w:left="0"/>
              <w:rPr>
                <w:rFonts w:ascii="Bookman Old Style" w:hAnsi="Bookman Old Style"/>
                <w:color w:val="auto"/>
                <w:sz w:val="24"/>
                <w:szCs w:val="24"/>
              </w:rPr>
            </w:pPr>
          </w:p>
        </w:tc>
      </w:tr>
    </w:tbl>
    <w:p w:rsidR="0034635A" w:rsidRPr="00CD557F" w:rsidRDefault="0034635A" w:rsidP="009B0451">
      <w:pPr>
        <w:spacing w:after="0" w:line="276" w:lineRule="auto"/>
        <w:ind w:left="0"/>
        <w:rPr>
          <w:rFonts w:ascii="Bookman Old Style" w:hAnsi="Bookman Old Style"/>
          <w:color w:val="auto"/>
          <w:sz w:val="24"/>
          <w:szCs w:val="24"/>
        </w:rPr>
      </w:pPr>
    </w:p>
    <w:p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b/>
          <w:color w:val="auto"/>
          <w:sz w:val="24"/>
          <w:szCs w:val="24"/>
        </w:rPr>
        <w:t>AND</w:t>
      </w:r>
    </w:p>
    <w:p w:rsidR="00807205" w:rsidRPr="00CD557F" w:rsidRDefault="00807205" w:rsidP="009B0451">
      <w:pPr>
        <w:spacing w:after="0" w:line="276" w:lineRule="auto"/>
        <w:ind w:left="0"/>
        <w:rPr>
          <w:rFonts w:ascii="Bookman Old Style" w:hAnsi="Bookman Old Style"/>
          <w:b/>
          <w:i/>
          <w:color w:val="auto"/>
          <w:sz w:val="24"/>
          <w:szCs w:val="24"/>
        </w:rPr>
      </w:pPr>
    </w:p>
    <w:p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rsidR="0016346B" w:rsidRPr="00CD557F" w:rsidRDefault="0016346B" w:rsidP="009B0451">
      <w:pPr>
        <w:spacing w:after="0" w:line="240" w:lineRule="auto"/>
        <w:ind w:left="0"/>
        <w:jc w:val="left"/>
        <w:rPr>
          <w:rFonts w:ascii="Bookman Old Style" w:hAnsi="Bookman Old Style"/>
          <w:i/>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Unusual Speaces</w:t>
      </w:r>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w:t>
      </w:r>
      <w:r w:rsidRPr="00CD557F">
        <w:rPr>
          <w:rFonts w:ascii="Bookman Old Style" w:hAnsi="Bookman Old Style"/>
          <w:color w:val="auto"/>
          <w:sz w:val="24"/>
          <w:szCs w:val="24"/>
        </w:rPr>
        <w:lastRenderedPageBreak/>
        <w:t>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M/s. Hansal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 xml:space="preserve">the recitalsas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allottee,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w:t>
      </w:r>
      <w:r w:rsidRPr="00CD557F">
        <w:rPr>
          <w:rFonts w:ascii="Bookman Old Style" w:hAnsi="Bookman Old Style"/>
          <w:bCs/>
          <w:color w:val="auto"/>
          <w:sz w:val="24"/>
          <w:szCs w:val="24"/>
        </w:rPr>
        <w:lastRenderedPageBreak/>
        <w:t xml:space="preserve">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Color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rsidR="007449CD" w:rsidRPr="00CD557F" w:rsidRDefault="007449CD"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Allotee is aware of the fact that the plan of the phase II has been sanctioned by referring, indicating, showing the internal road of the Phase I of the project and further the allotee was also been made aware by the Promoter</w:t>
      </w:r>
      <w:r w:rsidR="006E3CFB" w:rsidRPr="00CD557F">
        <w:rPr>
          <w:rFonts w:ascii="Bookman Old Style" w:hAnsi="Bookman Old Style"/>
          <w:bCs/>
          <w:color w:val="auto"/>
          <w:sz w:val="24"/>
          <w:szCs w:val="24"/>
        </w:rPr>
        <w:t xml:space="preserve"> and that the allottee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1001</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10th Floor</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1001</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10th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b/>
          <w:color w:val="auto"/>
          <w:sz w:val="24"/>
          <w:szCs w:val="24"/>
        </w:rPr>
        <w:t>AND</w:t>
      </w:r>
    </w:p>
    <w:p w:rsidR="00236299" w:rsidRPr="00CD557F" w:rsidRDefault="00236299"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Pr="00CD557F">
        <w:rPr>
          <w:rFonts w:ascii="Bookman Old Style" w:hAnsi="Bookman Old Style"/>
          <w:color w:val="auto"/>
          <w:sz w:val="24"/>
          <w:szCs w:val="24"/>
        </w:rPr>
        <w:t xml:space="preserve">showing the nature of the title of the Promoter to the project land on which the </w:t>
      </w:r>
      <w:r w:rsidRPr="00CD557F">
        <w:rPr>
          <w:rFonts w:ascii="Bookman Old Style" w:hAnsi="Bookman Old Style"/>
          <w:color w:val="auto"/>
          <w:sz w:val="24"/>
          <w:szCs w:val="24"/>
        </w:rPr>
        <w:lastRenderedPageBreak/>
        <w:t>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00A53270" w:rsidRPr="00CD557F">
        <w:rPr>
          <w:rFonts w:ascii="Bookman Old Style" w:hAnsi="Bookman Old Style"/>
          <w:color w:val="auto"/>
          <w:sz w:val="24"/>
          <w:szCs w:val="24"/>
        </w:rPr>
        <w:t>to</w:t>
      </w:r>
      <w:r w:rsidR="006722FC" w:rsidRPr="00CD557F">
        <w:rPr>
          <w:rFonts w:ascii="Bookman Old Style" w:hAnsi="Bookman Old Style"/>
          <w:b/>
          <w:color w:val="auto"/>
          <w:sz w:val="24"/>
          <w:szCs w:val="24"/>
        </w:rPr>
        <w:t>Annexure</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rsidR="006722FC" w:rsidRPr="00CD557F" w:rsidRDefault="006722FC" w:rsidP="009B0451">
      <w:pPr>
        <w:spacing w:line="276" w:lineRule="auto"/>
        <w:ind w:left="0" w:right="13"/>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sidR="009556E3" w:rsidRPr="009556E3">
        <w:rPr>
          <w:rFonts w:ascii="Bookman Old Style" w:hAnsi="Bookman Old Style"/>
          <w:b/>
          <w:bCs/>
          <w:color w:val="auto"/>
          <w:sz w:val="24"/>
          <w:szCs w:val="24"/>
        </w:rPr>
        <w:t xml:space="preserve"> (Rupees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rsidR="0016346B" w:rsidRPr="00CD557F" w:rsidRDefault="0016346B" w:rsidP="009B0451">
      <w:pPr>
        <w:spacing w:after="0" w:line="276" w:lineRule="auto"/>
        <w:ind w:left="0"/>
        <w:jc w:val="left"/>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rsidR="00FD3E3D" w:rsidRPr="00CD557F" w:rsidRDefault="00FD3E3D" w:rsidP="009B0451">
      <w:pPr>
        <w:spacing w:line="276" w:lineRule="auto"/>
        <w:ind w:left="0" w:right="13"/>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color w:val="auto"/>
          <w:sz w:val="24"/>
          <w:szCs w:val="24"/>
        </w:rPr>
        <w:t>In this agreement, unless the context otherwise requires the words:</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rsidR="00FD3E3D" w:rsidRPr="00CD557F" w:rsidRDefault="00FD3E3D" w:rsidP="009B0451">
      <w:pPr>
        <w:ind w:left="0"/>
        <w:rPr>
          <w:rFonts w:ascii="Bookman Old Style" w:hAnsi="Bookman Old Style"/>
          <w:color w:val="auto"/>
          <w:sz w:val="24"/>
          <w:szCs w:val="24"/>
        </w:rPr>
      </w:pPr>
    </w:p>
    <w:p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lastRenderedPageBreak/>
        <w:t>“Common Area”:</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rsidR="00D80542" w:rsidRPr="00CD557F" w:rsidRDefault="00D80542" w:rsidP="009B0451">
      <w:pPr>
        <w:spacing w:after="0" w:line="276" w:lineRule="auto"/>
        <w:ind w:left="1440"/>
        <w:rPr>
          <w:rFonts w:ascii="Bookman Old Style" w:hAnsi="Bookman Old Style"/>
          <w:bCs/>
          <w:color w:val="auto"/>
          <w:sz w:val="24"/>
          <w:szCs w:val="24"/>
        </w:rPr>
      </w:pPr>
    </w:p>
    <w:p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xml:space="preserve">. D, E and F) is as per the layout and building construction plans sanctioned by PCMC vide CC No.BP/Tathawade/92/2020,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 xml:space="preserve">B.P./Tathawade/06/2021,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p>
    <w:p w:rsidR="00E321EC" w:rsidRPr="00CD557F" w:rsidRDefault="00E321EC" w:rsidP="009B0451">
      <w:pPr>
        <w:spacing w:after="0" w:line="276" w:lineRule="auto"/>
        <w:ind w:left="0" w:right="13"/>
        <w:rPr>
          <w:rFonts w:ascii="Bookman Old Style" w:hAnsi="Bookman Old Style"/>
          <w:color w:val="auto"/>
          <w:sz w:val="24"/>
          <w:szCs w:val="24"/>
        </w:rPr>
      </w:pPr>
    </w:p>
    <w:p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w:t>
      </w:r>
      <w:r w:rsidR="000544D6" w:rsidRPr="00CD557F">
        <w:rPr>
          <w:rFonts w:ascii="Bookman Old Style" w:hAnsi="Bookman Old Style"/>
          <w:color w:val="auto"/>
          <w:sz w:val="24"/>
          <w:szCs w:val="24"/>
        </w:rPr>
        <w:lastRenderedPageBreak/>
        <w:t xml:space="preserve">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09708D" w:rsidRPr="00CD557F" w:rsidRDefault="0009708D" w:rsidP="009B0451">
      <w:pPr>
        <w:spacing w:after="3" w:line="276" w:lineRule="auto"/>
        <w:ind w:left="0"/>
        <w:jc w:val="left"/>
        <w:rPr>
          <w:rFonts w:ascii="Bookman Old Style" w:hAnsi="Bookman Old Style"/>
          <w:color w:val="auto"/>
          <w:sz w:val="24"/>
          <w:szCs w:val="24"/>
        </w:rPr>
      </w:pPr>
    </w:p>
    <w:p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CD557F" w:rsidRDefault="001F661C" w:rsidP="009B0451">
      <w:pPr>
        <w:pStyle w:val="ListParagraph"/>
        <w:rPr>
          <w:rFonts w:ascii="Bookman Old Style" w:hAnsi="Bookman Old Style"/>
          <w:color w:val="auto"/>
          <w:sz w:val="24"/>
          <w:szCs w:val="24"/>
        </w:rPr>
      </w:pPr>
    </w:p>
    <w:p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rsidR="00A545F8" w:rsidRPr="00CD557F" w:rsidRDefault="00A545F8" w:rsidP="009B0451">
      <w:pPr>
        <w:tabs>
          <w:tab w:val="left" w:pos="720"/>
        </w:tabs>
        <w:ind w:left="0"/>
        <w:rPr>
          <w:rFonts w:ascii="Bookman Old Style" w:hAnsi="Bookman Old Style"/>
          <w:color w:val="auto"/>
          <w:sz w:val="24"/>
          <w:szCs w:val="24"/>
        </w:rPr>
      </w:pPr>
    </w:p>
    <w:p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1001</w:t>
      </w:r>
      <w:r w:rsidR="009556E3" w:rsidRPr="005C542C">
        <w:rPr>
          <w:rFonts w:ascii="Bookman Old Style" w:hAnsi="Bookman Old Style"/>
          <w:b/>
          <w:bCs/>
          <w:color w:val="auto"/>
          <w:sz w:val="24"/>
          <w:szCs w:val="24"/>
        </w:rPr>
        <w:t>”</w:t>
      </w:r>
      <w:r w:rsidR="00960617" w:rsidRPr="00CD557F">
        <w:rPr>
          <w:rFonts w:ascii="Bookman Old Style" w:hAnsi="Bookman Old Style"/>
          <w:color w:val="auto"/>
          <w:sz w:val="24"/>
          <w:szCs w:val="24"/>
        </w:rPr>
        <w:t>admeasuring</w:t>
      </w:r>
      <w:r>
        <w:rPr>
          <w:rFonts w:ascii="Bookman Old Style" w:hAnsi="Bookman Old Style"/>
          <w:b/>
          <w:bCs/>
          <w:color w:val="auto"/>
          <w:sz w:val="24"/>
          <w:szCs w:val="24"/>
        </w:rPr>
        <w:t xml:space="preserve"> 68.25</w:t>
      </w:r>
      <w:r w:rsidR="00820AE5" w:rsidRPr="005C542C">
        <w:rPr>
          <w:rFonts w:ascii="Bookman Old Style" w:hAnsi="Bookman Old Style"/>
          <w:b/>
          <w:bCs/>
          <w:color w:val="auto"/>
          <w:sz w:val="24"/>
          <w:szCs w:val="24"/>
        </w:rPr>
        <w:t xml:space="preserve"> Square Meters</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8.99</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10th Floor</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color w:val="auto"/>
          <w:sz w:val="24"/>
          <w:szCs w:val="24"/>
        </w:rPr>
        <w:t>”</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0.00</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 only </w:t>
      </w:r>
      <w:r w:rsidR="00963172" w:rsidRPr="005C542C">
        <w:rPr>
          <w:rFonts w:ascii="Bookman Old Style" w:hAnsi="Bookman Old Style"/>
          <w:b/>
          <w:bCs/>
          <w:color w:val="auto"/>
          <w:sz w:val="24"/>
          <w:szCs w:val="24"/>
        </w:rPr>
        <w:t>)</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allottee agrees that if for any reason it be held that allotment of the Car </w:t>
      </w:r>
      <w:r w:rsidR="00095F42" w:rsidRPr="00CD557F">
        <w:rPr>
          <w:rFonts w:ascii="Bookman Old Style" w:hAnsi="Bookman Old Style"/>
          <w:bCs/>
          <w:color w:val="auto"/>
          <w:sz w:val="24"/>
          <w:szCs w:val="24"/>
        </w:rPr>
        <w:lastRenderedPageBreak/>
        <w:t xml:space="preserve">Park herein to the allottee gets cancelled then the allottee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p>
    <w:p w:rsidR="00792099" w:rsidRPr="00CD557F" w:rsidRDefault="00792099" w:rsidP="009B0451">
      <w:pPr>
        <w:spacing w:after="0" w:line="276" w:lineRule="auto"/>
        <w:ind w:left="0" w:right="13"/>
        <w:rPr>
          <w:rFonts w:ascii="Bookman Old Style" w:hAnsi="Bookman Old Style"/>
          <w:color w:val="auto"/>
          <w:sz w:val="24"/>
          <w:szCs w:val="24"/>
        </w:rPr>
      </w:pPr>
    </w:p>
    <w:p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F83302" w:rsidRPr="00CD557F" w:rsidRDefault="00F83302" w:rsidP="009B0451">
      <w:pPr>
        <w:spacing w:after="0" w:line="276" w:lineRule="auto"/>
        <w:ind w:left="0" w:right="13"/>
        <w:rPr>
          <w:rFonts w:ascii="Bookman Old Style" w:hAnsi="Bookman Old Style"/>
          <w:color w:val="auto"/>
          <w:sz w:val="24"/>
          <w:szCs w:val="24"/>
        </w:rPr>
      </w:pPr>
    </w:p>
    <w:p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p>
    <w:p w:rsidR="00FD394C" w:rsidRPr="00CD557F" w:rsidRDefault="00FD394C" w:rsidP="009B0451">
      <w:pPr>
        <w:spacing w:after="0" w:line="276" w:lineRule="auto"/>
        <w:ind w:left="0" w:right="13"/>
        <w:rPr>
          <w:rFonts w:ascii="Bookman Old Style" w:hAnsi="Bookman Old Style"/>
          <w:b/>
          <w:color w:val="auto"/>
          <w:sz w:val="24"/>
          <w:szCs w:val="24"/>
          <w:u w:val="single"/>
        </w:rPr>
      </w:pPr>
    </w:p>
    <w:p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hereinbelow.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Pr>
          <w:rFonts w:ascii="Bookman Old Style" w:hAnsi="Bookman Old Style"/>
          <w:b/>
          <w:bCs/>
          <w:color w:val="auto"/>
          <w:sz w:val="24"/>
          <w:szCs w:val="24"/>
        </w:rPr>
        <w:t xml:space="preserve"> 0.00</w:t>
      </w:r>
      <w:r w:rsidR="001379EB"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 only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p>
    <w:p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CD557F" w:rsidRPr="00CD557F"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rsidTr="00D36AAF">
        <w:trPr>
          <w:trHeight w:val="390"/>
        </w:trPr>
        <w:tc>
          <w:tcPr>
            <w:tcW w:w="720" w:type="dxa"/>
            <w:tcBorders>
              <w:right w:val="single" w:sz="4" w:space="0" w:color="auto"/>
            </w:tcBorders>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vAlign w:val="center"/>
          </w:tcPr>
          <w:p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rsidTr="00FE7223">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95C1F" w:rsidRPr="00CD557F">
              <w:rPr>
                <w:rFonts w:ascii="Bookman Old Style" w:hAnsi="Bookman Old Style"/>
                <w:iCs w:val="0"/>
                <w:color w:val="auto"/>
                <w:sz w:val="24"/>
              </w:rPr>
              <w:t>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w:t>
            </w:r>
          </w:p>
        </w:tc>
        <w:tc>
          <w:tcPr>
            <w:tcW w:w="2494" w:type="dxa"/>
            <w:vAlign w:val="center"/>
          </w:tcPr>
          <w:p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window grill and kitchen otta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rsidTr="00D36AAF">
        <w:trPr>
          <w:trHeight w:val="432"/>
        </w:trPr>
        <w:tc>
          <w:tcPr>
            <w:tcW w:w="720" w:type="dxa"/>
            <w:tcBorders>
              <w:right w:val="single" w:sz="4" w:space="0" w:color="auto"/>
            </w:tcBorders>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rsidR="00187EFB" w:rsidRPr="00CD557F" w:rsidRDefault="00F042FC" w:rsidP="00187EFB">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0.00</w:t>
            </w:r>
            <w:r w:rsidRPr="005C542C">
              <w:rPr>
                <w:rFonts w:ascii="Bookman Old Style" w:hAnsi="Bookman Old Style"/>
                <w:b/>
                <w:bCs/>
                <w:color w:val="auto"/>
                <w:sz w:val="24"/>
              </w:rPr>
              <w:t>/-</w:t>
            </w:r>
          </w:p>
        </w:tc>
        <w:tc>
          <w:tcPr>
            <w:tcW w:w="5490" w:type="dxa"/>
            <w:gridSpan w:val="2"/>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w:t>
      </w:r>
      <w:r w:rsidRPr="00CD557F">
        <w:rPr>
          <w:rFonts w:ascii="Bookman Old Style" w:hAnsi="Bookman Old Style"/>
          <w:color w:val="auto"/>
          <w:sz w:val="24"/>
          <w:szCs w:val="24"/>
        </w:rPr>
        <w:lastRenderedPageBreak/>
        <w:t xml:space="preserve">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rsidR="00C7532A" w:rsidRPr="00CD557F" w:rsidRDefault="00C7532A" w:rsidP="009B0451">
      <w:pPr>
        <w:spacing w:line="276" w:lineRule="auto"/>
        <w:ind w:left="0"/>
        <w:rPr>
          <w:rFonts w:ascii="Bookman Old Style" w:hAnsi="Bookman Old Style"/>
          <w:bCs/>
          <w:color w:val="auto"/>
          <w:sz w:val="24"/>
          <w:szCs w:val="24"/>
        </w:rPr>
      </w:pPr>
    </w:p>
    <w:p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tblPr>
      <w:tblGrid>
        <w:gridCol w:w="3505"/>
        <w:gridCol w:w="1980"/>
        <w:gridCol w:w="3150"/>
      </w:tblGrid>
      <w:tr w:rsidR="00CD557F" w:rsidRPr="00CD557F" w:rsidTr="001D7311">
        <w:tc>
          <w:tcPr>
            <w:tcW w:w="3505"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rsidTr="00AC6061">
        <w:tc>
          <w:tcPr>
            <w:tcW w:w="3505" w:type="dxa"/>
            <w:shd w:val="clear" w:color="auto" w:fill="auto"/>
            <w:vAlign w:val="center"/>
          </w:tcPr>
          <w:p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rsidR="007D1253" w:rsidRPr="00CD557F" w:rsidRDefault="007D1253" w:rsidP="009B0451">
      <w:pPr>
        <w:spacing w:line="276" w:lineRule="auto"/>
        <w:ind w:left="0"/>
        <w:rPr>
          <w:rFonts w:ascii="Bookman Old Style" w:hAnsi="Bookman Old Style"/>
          <w:bCs/>
          <w:color w:val="auto"/>
          <w:sz w:val="24"/>
          <w:szCs w:val="24"/>
        </w:rPr>
      </w:pPr>
    </w:p>
    <w:p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DD6CE5" w:rsidRPr="00CD557F" w:rsidRDefault="00DD6CE5" w:rsidP="009B0451">
      <w:pPr>
        <w:spacing w:line="276" w:lineRule="auto"/>
        <w:ind w:left="0"/>
        <w:rPr>
          <w:rFonts w:ascii="Bookman Old Style" w:hAnsi="Bookman Old Style"/>
          <w:bCs/>
          <w:color w:val="auto"/>
          <w:sz w:val="24"/>
          <w:szCs w:val="24"/>
        </w:rPr>
      </w:pPr>
    </w:p>
    <w:p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rsidR="00BC5E72" w:rsidRPr="00CD557F" w:rsidRDefault="00BC5E72" w:rsidP="009B0451">
      <w:pPr>
        <w:spacing w:after="0" w:line="276" w:lineRule="auto"/>
        <w:ind w:left="0" w:right="13"/>
        <w:rPr>
          <w:rFonts w:ascii="Bookman Old Style" w:hAnsi="Bookman Old Style"/>
          <w:color w:val="auto"/>
          <w:sz w:val="24"/>
          <w:szCs w:val="24"/>
        </w:rPr>
      </w:pPr>
    </w:p>
    <w:p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w:t>
      </w:r>
      <w:r w:rsidRPr="00CD557F">
        <w:rPr>
          <w:rFonts w:ascii="Bookman Old Style" w:hAnsi="Bookman Old Style"/>
          <w:bCs/>
          <w:color w:val="auto"/>
          <w:sz w:val="24"/>
          <w:szCs w:val="24"/>
        </w:rPr>
        <w:lastRenderedPageBreak/>
        <w:t xml:space="preserve">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allottee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rsidR="000A3031" w:rsidRPr="00CD557F" w:rsidRDefault="000A3031" w:rsidP="009B0451">
      <w:pPr>
        <w:spacing w:after="0" w:line="276" w:lineRule="auto"/>
        <w:ind w:left="0" w:right="13"/>
        <w:rPr>
          <w:rFonts w:ascii="Bookman Old Style" w:hAnsi="Bookman Old Style"/>
          <w:color w:val="auto"/>
          <w:sz w:val="24"/>
          <w:szCs w:val="24"/>
        </w:rPr>
      </w:pPr>
    </w:p>
    <w:p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w:t>
      </w:r>
      <w:r w:rsidR="00B87256" w:rsidRPr="00CD557F">
        <w:rPr>
          <w:rFonts w:ascii="Bookman Old Style" w:hAnsi="Bookman Old Style"/>
          <w:bCs/>
          <w:color w:val="auto"/>
          <w:sz w:val="24"/>
          <w:szCs w:val="24"/>
        </w:rPr>
        <w:lastRenderedPageBreak/>
        <w:t xml:space="preserve">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r w:rsidR="00422DB3" w:rsidRPr="00CD557F">
        <w:rPr>
          <w:rFonts w:ascii="Bookman Old Style" w:hAnsi="Bookman Old Style"/>
          <w:bCs/>
          <w:color w:val="auto"/>
          <w:sz w:val="24"/>
          <w:szCs w:val="24"/>
        </w:rPr>
        <w:t>Allotee</w:t>
      </w:r>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CD557F" w:rsidRDefault="003D6BC9" w:rsidP="009B0451">
      <w:pPr>
        <w:spacing w:after="0" w:line="276" w:lineRule="auto"/>
        <w:ind w:left="0" w:right="13"/>
        <w:rPr>
          <w:rFonts w:ascii="Bookman Old Style" w:hAnsi="Bookman Old Style"/>
          <w:color w:val="auto"/>
          <w:sz w:val="24"/>
          <w:szCs w:val="24"/>
        </w:rPr>
      </w:pPr>
    </w:p>
    <w:p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642AEC" w:rsidRPr="00CD557F" w:rsidRDefault="00642AEC" w:rsidP="009B0451">
      <w:pPr>
        <w:pStyle w:val="ListParagraph"/>
        <w:rPr>
          <w:rFonts w:ascii="Bookman Old Style" w:hAnsi="Bookman Old Style"/>
          <w:color w:val="auto"/>
          <w:sz w:val="24"/>
          <w:szCs w:val="24"/>
        </w:rPr>
      </w:pPr>
    </w:p>
    <w:p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CD557F" w:rsidRDefault="009246F1" w:rsidP="009B0451">
      <w:pPr>
        <w:ind w:left="360"/>
        <w:rPr>
          <w:rFonts w:ascii="Bookman Old Style" w:hAnsi="Bookman Old Style"/>
          <w:bCs/>
          <w:color w:val="auto"/>
          <w:sz w:val="24"/>
          <w:szCs w:val="24"/>
        </w:rPr>
      </w:pPr>
    </w:p>
    <w:p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CD557F">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rsidR="0008157A" w:rsidRPr="00CD557F" w:rsidRDefault="0008157A" w:rsidP="009B0451">
      <w:pPr>
        <w:spacing w:line="276" w:lineRule="auto"/>
        <w:ind w:left="0" w:right="13"/>
        <w:rPr>
          <w:rFonts w:ascii="Bookman Old Style" w:hAnsi="Bookman Old Style"/>
          <w:color w:val="auto"/>
          <w:sz w:val="24"/>
          <w:szCs w:val="24"/>
        </w:rPr>
      </w:pPr>
    </w:p>
    <w:p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rsidR="00A20435" w:rsidRPr="00CD557F" w:rsidRDefault="00A20435" w:rsidP="009B0451">
      <w:pPr>
        <w:ind w:left="180"/>
        <w:rPr>
          <w:rFonts w:ascii="Bookman Old Style" w:hAnsi="Bookman Old Style"/>
          <w:bCs/>
          <w:color w:val="auto"/>
          <w:sz w:val="24"/>
          <w:szCs w:val="24"/>
        </w:rPr>
      </w:pPr>
    </w:p>
    <w:p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w:t>
      </w:r>
      <w:r w:rsidRPr="005C542C">
        <w:rPr>
          <w:rFonts w:ascii="Bookman Old Style" w:hAnsi="Bookman Old Style"/>
          <w:bCs/>
          <w:color w:val="auto"/>
          <w:sz w:val="24"/>
          <w:szCs w:val="24"/>
        </w:rPr>
        <w:lastRenderedPageBreak/>
        <w:t xml:space="preserve">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rsidR="00AC6061" w:rsidRPr="005C542C" w:rsidRDefault="00AC6061" w:rsidP="00AC6061">
      <w:pPr>
        <w:ind w:left="180"/>
        <w:rPr>
          <w:rFonts w:ascii="Bookman Old Style" w:hAnsi="Bookman Old Style"/>
          <w:bCs/>
          <w:color w:val="auto"/>
          <w:sz w:val="24"/>
          <w:szCs w:val="24"/>
        </w:rPr>
      </w:pPr>
    </w:p>
    <w:p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105DBA" w:rsidRPr="00CD557F" w:rsidRDefault="00105DBA" w:rsidP="009B0451">
      <w:pPr>
        <w:spacing w:line="276" w:lineRule="auto"/>
        <w:ind w:left="0" w:right="13"/>
        <w:rPr>
          <w:rFonts w:ascii="Bookman Old Style" w:hAnsi="Bookman Old Style"/>
          <w:color w:val="auto"/>
          <w:sz w:val="24"/>
          <w:szCs w:val="24"/>
        </w:rPr>
      </w:pPr>
    </w:p>
    <w:p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761979" w:rsidRPr="00CD557F" w:rsidRDefault="00761979" w:rsidP="009B0451">
      <w:pPr>
        <w:spacing w:after="0" w:line="276" w:lineRule="auto"/>
        <w:ind w:left="0" w:right="3199"/>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rsidR="00761979" w:rsidRPr="00CD557F" w:rsidRDefault="00761979" w:rsidP="009B0451">
      <w:pPr>
        <w:pStyle w:val="ListParagraph"/>
        <w:spacing w:line="276" w:lineRule="auto"/>
        <w:ind w:right="13"/>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p>
    <w:p w:rsidR="00761979" w:rsidRPr="00CD557F" w:rsidRDefault="00761979" w:rsidP="009B0451">
      <w:pPr>
        <w:spacing w:after="0" w:line="276" w:lineRule="auto"/>
        <w:ind w:left="72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Any stay or injunction order from any Court/forum/statutory body.</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or default in payment of any installment or dues by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(This is without prejudice to the right of the Promoter under Clause 11, 12 &amp; 13 above).</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rsidR="003D6466" w:rsidRPr="00CD557F" w:rsidRDefault="003D6466" w:rsidP="009B0451">
      <w:pPr>
        <w:spacing w:after="0" w:line="276" w:lineRule="auto"/>
        <w:ind w:left="0"/>
        <w:rPr>
          <w:rFonts w:ascii="Bookman Old Style" w:hAnsi="Bookman Old Style"/>
          <w:b/>
          <w:color w:val="auto"/>
          <w:sz w:val="24"/>
          <w:szCs w:val="24"/>
          <w:u w:val="single"/>
        </w:rPr>
      </w:pPr>
    </w:p>
    <w:p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w:t>
      </w:r>
      <w:r w:rsidRPr="00CD557F">
        <w:rPr>
          <w:rFonts w:ascii="Bookman Old Style" w:hAnsi="Bookman Old Style"/>
          <w:color w:val="auto"/>
          <w:sz w:val="24"/>
          <w:szCs w:val="24"/>
        </w:rPr>
        <w:lastRenderedPageBreak/>
        <w:t xml:space="preserve">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AC3769" w:rsidRPr="00CD557F" w:rsidRDefault="00AC3769" w:rsidP="00AC3769">
      <w:pPr>
        <w:pStyle w:val="ListParagraph"/>
        <w:rPr>
          <w:rFonts w:ascii="Bookman Old Style" w:hAnsi="Bookman Old Style"/>
          <w:color w:val="auto"/>
          <w:sz w:val="24"/>
          <w:szCs w:val="24"/>
        </w:rPr>
      </w:pPr>
    </w:p>
    <w:p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rsidR="00106AA2" w:rsidRPr="00CD557F" w:rsidRDefault="00106AA2" w:rsidP="009B0451">
      <w:pPr>
        <w:pStyle w:val="ListParagraph"/>
        <w:rPr>
          <w:rFonts w:ascii="Bookman Old Style" w:hAnsi="Bookman Old Style"/>
          <w:color w:val="auto"/>
          <w:sz w:val="24"/>
          <w:szCs w:val="24"/>
        </w:rPr>
      </w:pPr>
    </w:p>
    <w:p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rsidR="00106AA2" w:rsidRPr="00CD557F" w:rsidRDefault="00106AA2" w:rsidP="009B0451">
      <w:pPr>
        <w:spacing w:after="0" w:line="276" w:lineRule="auto"/>
        <w:ind w:left="0" w:right="13"/>
        <w:rPr>
          <w:rFonts w:ascii="Bookman Old Style" w:hAnsi="Bookman Old Style"/>
          <w:color w:val="auto"/>
          <w:sz w:val="24"/>
          <w:szCs w:val="24"/>
        </w:rPr>
      </w:pPr>
    </w:p>
    <w:p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allottees including maintenance charge, outgoing, stamp duty, registration fee, service tax, any other government dues.</w:t>
      </w:r>
    </w:p>
    <w:p w:rsidR="009962F4" w:rsidRPr="00CD557F" w:rsidRDefault="009962F4" w:rsidP="009B0451">
      <w:pPr>
        <w:pStyle w:val="ListParagraph"/>
        <w:rPr>
          <w:rFonts w:ascii="Bookman Old Style" w:hAnsi="Bookman Old Style"/>
          <w:bCs/>
          <w:color w:val="auto"/>
          <w:sz w:val="24"/>
          <w:szCs w:val="24"/>
        </w:rPr>
      </w:pPr>
    </w:p>
    <w:p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projectland, the Allottee shall pay to the Promoter, the Allottees' share of stamp duty and registration charges payable, by the said Apex Body or Federation on such conveyance or lease or any </w:t>
      </w:r>
      <w:r w:rsidRPr="00CD557F">
        <w:rPr>
          <w:rFonts w:ascii="Bookman Old Style" w:hAnsi="Bookman Old Style"/>
          <w:color w:val="auto"/>
          <w:sz w:val="24"/>
          <w:szCs w:val="24"/>
        </w:rPr>
        <w:lastRenderedPageBreak/>
        <w:t xml:space="preserve">document or instrument of transfer in respect of the structure of the said land to be executed in favour of the Apex Body or Federation. </w:t>
      </w:r>
    </w:p>
    <w:p w:rsidR="00106AA2" w:rsidRPr="00CD557F" w:rsidRDefault="00106AA2" w:rsidP="009B0451">
      <w:pPr>
        <w:pStyle w:val="ListParagraph"/>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106AA2" w:rsidRPr="00CD557F" w:rsidRDefault="00106AA2" w:rsidP="009B0451">
      <w:pPr>
        <w:ind w:left="180" w:hanging="360"/>
        <w:rPr>
          <w:rFonts w:ascii="Bookman Old Style" w:hAnsi="Bookman Old Style"/>
          <w:bCs/>
          <w:color w:val="auto"/>
          <w:sz w:val="24"/>
          <w:szCs w:val="24"/>
        </w:rPr>
      </w:pPr>
    </w:p>
    <w:p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E62EE6" w:rsidRPr="00CD557F" w:rsidRDefault="00E62EE6" w:rsidP="009B0451">
      <w:pPr>
        <w:ind w:left="180"/>
        <w:rPr>
          <w:rFonts w:ascii="Bookman Old Style" w:hAnsi="Bookman Old Style"/>
          <w:bCs/>
          <w:color w:val="auto"/>
          <w:sz w:val="24"/>
          <w:szCs w:val="24"/>
        </w:rPr>
      </w:pPr>
    </w:p>
    <w:p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w:t>
      </w:r>
      <w:r w:rsidRPr="00CD557F">
        <w:rPr>
          <w:rFonts w:ascii="Bookman Old Style" w:hAnsi="Bookman Old Style"/>
          <w:bCs/>
          <w:color w:val="auto"/>
          <w:sz w:val="24"/>
          <w:szCs w:val="24"/>
        </w:rPr>
        <w:lastRenderedPageBreak/>
        <w:t>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p>
    <w:p w:rsidR="00106AA2" w:rsidRPr="00CD557F" w:rsidRDefault="00106AA2" w:rsidP="009B0451">
      <w:pPr>
        <w:rPr>
          <w:rFonts w:ascii="Bookman Old Style" w:hAnsi="Bookman Old Style"/>
          <w:b/>
          <w:bCs/>
          <w:color w:val="auto"/>
          <w:sz w:val="24"/>
          <w:szCs w:val="24"/>
          <w:u w:val="single"/>
        </w:rPr>
      </w:pPr>
    </w:p>
    <w:p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rsidR="0016346B" w:rsidRPr="00CD557F" w:rsidRDefault="0016346B" w:rsidP="009B0451">
      <w:pPr>
        <w:spacing w:after="0" w:line="276" w:lineRule="auto"/>
        <w:ind w:left="0"/>
        <w:jc w:val="left"/>
        <w:rPr>
          <w:rFonts w:ascii="Bookman Old Style" w:hAnsi="Bookman Old Style"/>
          <w:color w:val="auto"/>
          <w:sz w:val="24"/>
          <w:szCs w:val="24"/>
        </w:rPr>
      </w:pPr>
    </w:p>
    <w:p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BB2474" w:rsidRPr="00CD557F" w:rsidRDefault="00BB2474" w:rsidP="00BB2474">
      <w:pPr>
        <w:spacing w:after="0" w:line="276" w:lineRule="auto"/>
        <w:ind w:left="0" w:right="13"/>
        <w:rPr>
          <w:rFonts w:ascii="Bookman Old Style" w:hAnsi="Bookman Old Style"/>
          <w:color w:val="auto"/>
          <w:sz w:val="24"/>
          <w:szCs w:val="24"/>
        </w:rPr>
      </w:pPr>
    </w:p>
    <w:p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p>
    <w:p w:rsidR="002F2E96" w:rsidRPr="00CD557F" w:rsidRDefault="002F2E96" w:rsidP="009B0451">
      <w:pPr>
        <w:spacing w:after="0" w:line="276" w:lineRule="auto"/>
        <w:ind w:left="0" w:right="13"/>
        <w:rPr>
          <w:rFonts w:ascii="Bookman Old Style" w:hAnsi="Bookman Old Style"/>
          <w:color w:val="auto"/>
          <w:sz w:val="24"/>
          <w:szCs w:val="24"/>
        </w:rPr>
      </w:pPr>
    </w:p>
    <w:p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w:t>
      </w:r>
      <w:r w:rsidR="00053152" w:rsidRPr="00CD557F">
        <w:rPr>
          <w:rFonts w:ascii="Bookman Old Style" w:hAnsi="Bookman Old Style"/>
          <w:color w:val="auto"/>
          <w:sz w:val="24"/>
          <w:szCs w:val="24"/>
        </w:rPr>
        <w:lastRenderedPageBreak/>
        <w:t>per month of Saleable area including the balcony/terrace area</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]Months</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4C2B83" w:rsidRPr="00CD557F" w:rsidRDefault="004C2B83"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CD557F" w:rsidRDefault="00590146" w:rsidP="009B0451">
      <w:pPr>
        <w:ind w:left="540" w:hanging="540"/>
        <w:rPr>
          <w:rFonts w:ascii="Bookman Old Style" w:hAnsi="Bookman Old Style"/>
          <w:color w:val="auto"/>
          <w:sz w:val="24"/>
          <w:szCs w:val="24"/>
        </w:rPr>
      </w:pPr>
    </w:p>
    <w:p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CD557F" w:rsidRDefault="00590146"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Apartment Allottee</w:t>
      </w:r>
      <w:r w:rsidRPr="00CD557F">
        <w:rPr>
          <w:rFonts w:ascii="Bookman Old Style" w:hAnsi="Bookman Old Style"/>
          <w:color w:val="auto"/>
          <w:sz w:val="24"/>
        </w:rPr>
        <w:t xml:space="preserve">’s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s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w:t>
      </w:r>
      <w:r w:rsidRPr="00CD557F">
        <w:rPr>
          <w:rFonts w:ascii="Bookman Old Style" w:hAnsi="Bookman Old Style"/>
          <w:color w:val="auto"/>
          <w:sz w:val="24"/>
        </w:rPr>
        <w:lastRenderedPageBreak/>
        <w:t xml:space="preserve">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rsidR="0016346B" w:rsidRPr="00CD557F" w:rsidRDefault="0016346B" w:rsidP="009B0451">
      <w:pPr>
        <w:spacing w:after="0" w:line="276" w:lineRule="auto"/>
        <w:ind w:left="0"/>
        <w:rPr>
          <w:rFonts w:ascii="Bookman Old Style" w:hAnsi="Bookman Old Style"/>
          <w:color w:val="auto"/>
          <w:sz w:val="24"/>
          <w:szCs w:val="24"/>
        </w:rPr>
      </w:pPr>
    </w:p>
    <w:p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rsidR="0016346B" w:rsidRPr="00CD557F" w:rsidRDefault="0016346B" w:rsidP="009B0451">
      <w:pPr>
        <w:spacing w:after="48" w:line="276" w:lineRule="auto"/>
        <w:ind w:left="0"/>
        <w:jc w:val="left"/>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CD557F" w:rsidRDefault="006301EE" w:rsidP="009B0451">
      <w:pPr>
        <w:spacing w:line="276" w:lineRule="auto"/>
        <w:ind w:left="0" w:right="147"/>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t>
      </w:r>
      <w:r w:rsidRPr="00CD557F">
        <w:rPr>
          <w:rFonts w:ascii="Bookman Old Style" w:hAnsi="Bookman Old Style"/>
          <w:color w:val="auto"/>
          <w:sz w:val="24"/>
          <w:szCs w:val="24"/>
        </w:rPr>
        <w:lastRenderedPageBreak/>
        <w:t xml:space="preserve">with all applicable laws in relation to the Project, project land, Building/wing and common areas;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2E1204" w:rsidRPr="00CD557F" w:rsidRDefault="002E1204" w:rsidP="009B0451">
      <w:pPr>
        <w:pStyle w:val="ListParagraph"/>
        <w:rPr>
          <w:rFonts w:ascii="Bookman Old Style" w:hAnsi="Bookman Old Style"/>
          <w:color w:val="auto"/>
          <w:sz w:val="24"/>
          <w:szCs w:val="24"/>
        </w:rPr>
      </w:pPr>
    </w:p>
    <w:p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p>
    <w:p w:rsidR="0016346B" w:rsidRPr="00CD557F" w:rsidRDefault="0016346B" w:rsidP="009B0451">
      <w:pPr>
        <w:spacing w:after="3" w:line="276" w:lineRule="auto"/>
        <w:ind w:left="0"/>
        <w:jc w:val="left"/>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CD557F">
        <w:rPr>
          <w:rFonts w:ascii="Bookman Old Style" w:hAnsi="Bookman Old Style"/>
          <w:color w:val="auto"/>
          <w:sz w:val="24"/>
          <w:szCs w:val="24"/>
        </w:rPr>
        <w:lastRenderedPageBreak/>
        <w:t xml:space="preserve">itself or any part thereof without the consent of the local authorities, if required. </w:t>
      </w:r>
    </w:p>
    <w:p w:rsidR="006301EE" w:rsidRPr="00CD557F" w:rsidRDefault="006301EE" w:rsidP="009B0451">
      <w:pPr>
        <w:spacing w:line="276" w:lineRule="auto"/>
        <w:ind w:left="0" w:right="13"/>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w:t>
      </w:r>
      <w:r w:rsidRPr="00CD557F">
        <w:rPr>
          <w:rFonts w:ascii="Bookman Old Style" w:hAnsi="Bookman Old Style"/>
          <w:color w:val="auto"/>
          <w:sz w:val="24"/>
          <w:szCs w:val="24"/>
        </w:rPr>
        <w:lastRenderedPageBreak/>
        <w:t xml:space="preserve">portion of the project land and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CD557F" w:rsidRDefault="006301EE" w:rsidP="009B0451">
      <w:pPr>
        <w:pStyle w:val="ListParagraph"/>
        <w:spacing w:line="276" w:lineRule="auto"/>
        <w:rPr>
          <w:rFonts w:ascii="Bookman Old Style" w:hAnsi="Bookman Old Style"/>
          <w:color w:val="auto"/>
          <w:sz w:val="24"/>
          <w:szCs w:val="24"/>
        </w:rPr>
      </w:pPr>
    </w:p>
    <w:p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person/Bachelor/College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Rents/Leases/Let the said Apartment to any unmarried/Bachelor/College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rsidR="00CD790A" w:rsidRDefault="00CD790A" w:rsidP="00CD790A">
      <w:pPr>
        <w:pStyle w:val="ListParagraph"/>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w:t>
      </w:r>
      <w:r w:rsidRPr="00CD557F">
        <w:rPr>
          <w:rFonts w:ascii="Bookman Old Style" w:hAnsi="Bookman Old Style"/>
          <w:color w:val="auto"/>
          <w:sz w:val="24"/>
          <w:szCs w:val="24"/>
        </w:rPr>
        <w:lastRenderedPageBreak/>
        <w:t xml:space="preserve">shall permit the Promoter and their surveyors and agents, with or without workmen and others, at all reasonable times, to enter into and upon the said buildings or any part thereof to view and examine the state and condition thereof.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CD557F" w:rsidRDefault="007B1D70" w:rsidP="009B0451">
      <w:pPr>
        <w:pStyle w:val="ListParagraph"/>
        <w:rPr>
          <w:rFonts w:ascii="Bookman Old Style" w:hAnsi="Bookman Old Style"/>
          <w:color w:val="auto"/>
          <w:sz w:val="24"/>
          <w:szCs w:val="24"/>
        </w:rPr>
      </w:pPr>
    </w:p>
    <w:p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CD557F" w:rsidRDefault="00C34EF3" w:rsidP="009B0451">
      <w:pPr>
        <w:pStyle w:val="ListParagraph"/>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w:t>
      </w:r>
      <w:r w:rsidRPr="00CD557F">
        <w:rPr>
          <w:rFonts w:ascii="Bookman Old Style" w:hAnsi="Bookman Old Style"/>
          <w:color w:val="auto"/>
          <w:sz w:val="24"/>
          <w:szCs w:val="24"/>
        </w:rPr>
        <w:lastRenderedPageBreak/>
        <w:t xml:space="preserve">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CD557F" w:rsidRDefault="00C34EF3" w:rsidP="009B0451">
      <w:pPr>
        <w:ind w:left="900" w:hanging="360"/>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16346B" w:rsidRPr="00CD557F" w:rsidRDefault="0016346B" w:rsidP="009B0451">
      <w:pPr>
        <w:spacing w:after="3" w:line="276" w:lineRule="auto"/>
        <w:ind w:left="0"/>
        <w:jc w:val="left"/>
        <w:rPr>
          <w:rFonts w:ascii="Bookman Old Style" w:hAnsi="Bookman Old Style"/>
          <w:color w:val="auto"/>
          <w:sz w:val="24"/>
          <w:szCs w:val="24"/>
        </w:rPr>
      </w:pPr>
    </w:p>
    <w:p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xml:space="preserve">s. </w:t>
      </w:r>
    </w:p>
    <w:p w:rsidR="005847B4" w:rsidRPr="00CD557F" w:rsidRDefault="005847B4" w:rsidP="009B0451">
      <w:pPr>
        <w:ind w:left="0"/>
        <w:rPr>
          <w:rFonts w:ascii="Bookman Old Style" w:hAnsi="Bookman Old Style"/>
          <w:bCs/>
          <w:color w:val="auto"/>
          <w:sz w:val="24"/>
          <w:szCs w:val="24"/>
        </w:rPr>
      </w:pPr>
    </w:p>
    <w:p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w:t>
      </w:r>
      <w:r w:rsidRPr="00CD557F">
        <w:rPr>
          <w:rFonts w:ascii="Bookman Old Style" w:hAnsi="Bookman Old Style"/>
          <w:bCs/>
          <w:color w:val="auto"/>
          <w:sz w:val="24"/>
          <w:szCs w:val="24"/>
        </w:rPr>
        <w:lastRenderedPageBreak/>
        <w:t>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rsidR="002B4804" w:rsidRPr="00CD557F" w:rsidRDefault="002B4804" w:rsidP="009B0451">
      <w:pPr>
        <w:pStyle w:val="ListParagraph"/>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CD557F" w:rsidRDefault="005847B4" w:rsidP="009B0451">
      <w:pPr>
        <w:ind w:left="360" w:hanging="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CD557F" w:rsidRDefault="005847B4" w:rsidP="009B0451">
      <w:pPr>
        <w:ind w:left="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rsidR="00BA6242" w:rsidRPr="00CD557F" w:rsidRDefault="00BA6242" w:rsidP="009B0451">
      <w:pPr>
        <w:pStyle w:val="ListParagraph"/>
        <w:rPr>
          <w:rFonts w:ascii="Bookman Old Style" w:hAnsi="Bookman Old Style"/>
          <w:bCs/>
          <w:color w:val="auto"/>
          <w:sz w:val="24"/>
          <w:szCs w:val="24"/>
        </w:rPr>
      </w:pPr>
    </w:p>
    <w:p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CD790A" w:rsidRPr="00CD557F" w:rsidRDefault="00CD790A" w:rsidP="00CD790A">
      <w:pPr>
        <w:spacing w:after="0" w:line="276" w:lineRule="auto"/>
        <w:ind w:left="0" w:right="13"/>
        <w:rPr>
          <w:rFonts w:ascii="Bookman Old Style" w:hAnsi="Bookman Old Style"/>
          <w:color w:val="auto"/>
          <w:sz w:val="24"/>
          <w:szCs w:val="24"/>
        </w:rPr>
      </w:pPr>
    </w:p>
    <w:p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693682" w:rsidRPr="00CD557F" w:rsidRDefault="00693682" w:rsidP="009B0451">
      <w:pPr>
        <w:pStyle w:val="ListParagraph"/>
        <w:rPr>
          <w:rFonts w:ascii="Bookman Old Style" w:hAnsi="Bookman Old Style"/>
          <w:bCs/>
          <w:color w:val="auto"/>
          <w:sz w:val="24"/>
          <w:szCs w:val="24"/>
        </w:rPr>
      </w:pPr>
    </w:p>
    <w:p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0704C0" w:rsidRPr="00CD557F" w:rsidRDefault="000704C0" w:rsidP="009B0451">
      <w:pPr>
        <w:spacing w:after="3" w:line="276" w:lineRule="auto"/>
        <w:ind w:left="0"/>
        <w:jc w:val="left"/>
        <w:rPr>
          <w:rFonts w:ascii="Bookman Old Style" w:hAnsi="Bookman Old Style"/>
          <w:color w:val="auto"/>
          <w:sz w:val="24"/>
          <w:szCs w:val="24"/>
        </w:rPr>
      </w:pPr>
    </w:p>
    <w:p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CD557F" w:rsidRDefault="008E184A" w:rsidP="009B0451">
      <w:pPr>
        <w:spacing w:after="0" w:line="276" w:lineRule="auto"/>
        <w:ind w:left="0" w:right="13"/>
        <w:rPr>
          <w:rFonts w:ascii="Bookman Old Style" w:hAnsi="Bookman Old Style"/>
          <w:color w:val="auto"/>
          <w:sz w:val="24"/>
          <w:szCs w:val="24"/>
        </w:rPr>
      </w:pPr>
    </w:p>
    <w:p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rsidR="00270369" w:rsidRPr="00CD557F" w:rsidRDefault="00270369" w:rsidP="009B0451">
      <w:pPr>
        <w:pStyle w:val="ListParagraph"/>
        <w:rPr>
          <w:rFonts w:ascii="Bookman Old Style" w:hAnsi="Bookman Old Style"/>
          <w:color w:val="auto"/>
          <w:sz w:val="24"/>
          <w:szCs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w:t>
      </w:r>
      <w:r w:rsidRPr="00CD557F">
        <w:rPr>
          <w:rFonts w:ascii="Bookman Old Style" w:hAnsi="Bookman Old Style"/>
          <w:color w:val="auto"/>
          <w:sz w:val="24"/>
        </w:rPr>
        <w:lastRenderedPageBreak/>
        <w:t>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CD557F" w:rsidRDefault="00270369" w:rsidP="009B0451">
      <w:pPr>
        <w:spacing w:after="0" w:line="276" w:lineRule="auto"/>
        <w:ind w:left="0" w:right="13"/>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w:t>
      </w:r>
      <w:r w:rsidRPr="00CD557F">
        <w:rPr>
          <w:rFonts w:ascii="Bookman Old Style" w:hAnsi="Bookman Old Style"/>
          <w:color w:val="auto"/>
          <w:sz w:val="24"/>
        </w:rPr>
        <w:lastRenderedPageBreak/>
        <w:t xml:space="preserve">provide unless specifically mentioned and agreed in this agreement and subject to his right/s and discretion to make changes in the same. The balconies as shown in the sanctioned plan may be enclosed at the Promoter’s discretion.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rsidR="00CE1FEE" w:rsidRPr="00CD557F" w:rsidRDefault="00CE1FEE" w:rsidP="009B0451">
      <w:pPr>
        <w:pStyle w:val="ListParagraph"/>
        <w:rPr>
          <w:rFonts w:ascii="Bookman Old Style" w:hAnsi="Bookman Old Style"/>
          <w:color w:val="auto"/>
          <w:sz w:val="24"/>
          <w:szCs w:val="24"/>
        </w:rPr>
      </w:pPr>
    </w:p>
    <w:p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011CAC" w:rsidRPr="00CD557F" w:rsidRDefault="00011CAC" w:rsidP="009B0451">
      <w:pPr>
        <w:pStyle w:val="ListParagraph"/>
        <w:rPr>
          <w:rFonts w:ascii="Bookman Old Style" w:hAnsi="Bookman Old Style"/>
          <w:bCs/>
          <w:color w:val="auto"/>
          <w:sz w:val="24"/>
          <w:szCs w:val="24"/>
        </w:rPr>
      </w:pPr>
    </w:p>
    <w:p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C20DA4" w:rsidRPr="00CD557F" w:rsidRDefault="00C20DA4" w:rsidP="00C20DA4">
      <w:pPr>
        <w:spacing w:after="0" w:line="276" w:lineRule="auto"/>
        <w:ind w:left="0" w:right="13"/>
        <w:rPr>
          <w:rFonts w:ascii="Bookman Old Style" w:hAnsi="Bookman Old Style"/>
          <w:bCs/>
          <w:color w:val="auto"/>
          <w:sz w:val="24"/>
          <w:szCs w:val="24"/>
        </w:rPr>
      </w:pPr>
    </w:p>
    <w:p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096576" w:rsidRPr="00CD557F" w:rsidRDefault="00096576" w:rsidP="00096576">
      <w:pPr>
        <w:pStyle w:val="ListParagraph"/>
        <w:rPr>
          <w:rFonts w:ascii="Bookman Old Style" w:hAnsi="Bookman Old Style"/>
          <w:bCs/>
          <w:color w:val="auto"/>
          <w:sz w:val="24"/>
          <w:szCs w:val="24"/>
        </w:rPr>
      </w:pPr>
    </w:p>
    <w:p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w:t>
      </w:r>
      <w:r w:rsidR="00784655" w:rsidRPr="00CD557F">
        <w:rPr>
          <w:rFonts w:ascii="Bookman Old Style" w:hAnsi="Bookman Old Style"/>
          <w:bCs/>
          <w:color w:val="auto"/>
          <w:sz w:val="24"/>
          <w:szCs w:val="24"/>
        </w:rPr>
        <w:lastRenderedPageBreak/>
        <w:t>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rsidR="001223D1" w:rsidRPr="00CD557F" w:rsidRDefault="001223D1" w:rsidP="001223D1">
      <w:pPr>
        <w:pStyle w:val="ListParagraph"/>
        <w:rPr>
          <w:rFonts w:ascii="Bookman Old Style" w:hAnsi="Bookman Old Style"/>
          <w:bCs/>
          <w:color w:val="auto"/>
          <w:sz w:val="24"/>
          <w:szCs w:val="24"/>
        </w:rPr>
      </w:pPr>
    </w:p>
    <w:p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Tathawade, Taluka: Mulshi,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9B3FBD" w:rsidRPr="00CD557F" w:rsidRDefault="009B3FBD" w:rsidP="009B3FBD">
      <w:pPr>
        <w:spacing w:after="0" w:line="276" w:lineRule="auto"/>
        <w:ind w:left="0" w:right="13"/>
        <w:rPr>
          <w:rFonts w:ascii="Bookman Old Style" w:hAnsi="Bookman Old Style"/>
          <w:bCs/>
          <w:color w:val="auto"/>
          <w:sz w:val="24"/>
          <w:szCs w:val="24"/>
        </w:rPr>
      </w:pPr>
    </w:p>
    <w:p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CD557F" w:rsidRDefault="0016346B" w:rsidP="009B0451">
      <w:pPr>
        <w:spacing w:after="0"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w:t>
      </w:r>
      <w:r w:rsidRPr="00CD557F">
        <w:rPr>
          <w:rFonts w:ascii="Bookman Old Style" w:hAnsi="Bookman Old Style"/>
          <w:color w:val="auto"/>
          <w:sz w:val="24"/>
          <w:szCs w:val="24"/>
        </w:rPr>
        <w:lastRenderedPageBreak/>
        <w:t>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rsidR="0016346B" w:rsidRPr="00CD557F" w:rsidRDefault="0016346B" w:rsidP="009B0451">
      <w:pPr>
        <w:spacing w:after="48"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CD557F" w:rsidRDefault="0016346B" w:rsidP="009B0451">
      <w:pPr>
        <w:spacing w:after="3" w:line="240" w:lineRule="auto"/>
        <w:ind w:left="0"/>
        <w:jc w:val="left"/>
        <w:rPr>
          <w:rFonts w:ascii="Bookman Old Style" w:hAnsi="Bookman Old Style"/>
          <w:color w:val="auto"/>
          <w:sz w:val="24"/>
          <w:szCs w:val="24"/>
        </w:rPr>
      </w:pPr>
    </w:p>
    <w:p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CD557F" w:rsidRDefault="007E3B1B" w:rsidP="00AC6061">
      <w:pPr>
        <w:spacing w:after="0" w:line="276" w:lineRule="auto"/>
        <w:ind w:left="0"/>
        <w:jc w:val="left"/>
        <w:rPr>
          <w:rFonts w:ascii="Bookman Old Style" w:hAnsi="Bookman Old Style"/>
          <w:color w:val="auto"/>
          <w:sz w:val="24"/>
          <w:szCs w:val="24"/>
        </w:rPr>
      </w:pPr>
    </w:p>
    <w:p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w:t>
      </w:r>
      <w:r w:rsidRPr="00CD557F">
        <w:rPr>
          <w:rFonts w:ascii="Bookman Old Style" w:hAnsi="Bookman Old Style"/>
          <w:color w:val="auto"/>
          <w:sz w:val="24"/>
          <w:szCs w:val="24"/>
        </w:rPr>
        <w:lastRenderedPageBreak/>
        <w:t xml:space="preserve">be in proportion to the carpet area of the Apartment to the total carpet area of all the Apartments in the Project. </w:t>
      </w:r>
    </w:p>
    <w:p w:rsidR="0016346B" w:rsidRPr="00CD557F" w:rsidRDefault="0016346B"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A7744" w:rsidRPr="00CD557F" w:rsidRDefault="00EA7744"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rsidR="00444C19" w:rsidRDefault="00444C19" w:rsidP="009B0451">
      <w:pPr>
        <w:spacing w:after="0" w:line="276" w:lineRule="auto"/>
        <w:ind w:left="0" w:right="13"/>
        <w:rPr>
          <w:rFonts w:ascii="Bookman Old Style" w:hAnsi="Bookman Old Style"/>
          <w:color w:val="auto"/>
          <w:sz w:val="24"/>
          <w:szCs w:val="24"/>
        </w:rPr>
      </w:pPr>
    </w:p>
    <w:p w:rsidR="000820A3" w:rsidRPr="00CD557F" w:rsidRDefault="000820A3" w:rsidP="009B0451">
      <w:pPr>
        <w:spacing w:after="0" w:line="276" w:lineRule="auto"/>
        <w:ind w:left="0" w:right="13"/>
        <w:rPr>
          <w:rFonts w:ascii="Bookman Old Style" w:hAnsi="Bookman Old Style"/>
          <w:color w:val="auto"/>
          <w:sz w:val="24"/>
          <w:szCs w:val="24"/>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Shitalanagar, Dehuroad, Pune – 412101, </w:t>
      </w:r>
      <w:r w:rsidRPr="00CD557F">
        <w:rPr>
          <w:rFonts w:ascii="Bookman Old Style" w:hAnsi="Bookman Old Style"/>
          <w:i/>
          <w:color w:val="auto"/>
          <w:sz w:val="24"/>
          <w:szCs w:val="24"/>
        </w:rPr>
        <w:t>Through Its Partner:</w:t>
      </w:r>
    </w:p>
    <w:p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1F4B04" w:rsidRPr="00CD557F" w:rsidRDefault="001F4B04" w:rsidP="009B0451">
      <w:pPr>
        <w:tabs>
          <w:tab w:val="left" w:pos="180"/>
        </w:tabs>
        <w:spacing w:line="240" w:lineRule="auto"/>
        <w:ind w:left="720"/>
        <w:rPr>
          <w:rFonts w:ascii="Bookman Old Style" w:hAnsi="Bookman Old Style"/>
          <w:color w:val="auto"/>
          <w:sz w:val="24"/>
          <w:szCs w:val="24"/>
        </w:rPr>
      </w:pPr>
    </w:p>
    <w:p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1F4B04" w:rsidRPr="00CD557F" w:rsidRDefault="001F4B04" w:rsidP="00D65E7C">
      <w:pPr>
        <w:ind w:left="720"/>
        <w:rPr>
          <w:color w:val="auto"/>
        </w:rPr>
      </w:pPr>
    </w:p>
    <w:p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D65E7C" w:rsidRPr="00CD557F" w:rsidRDefault="00D65E7C" w:rsidP="00D65E7C">
      <w:pPr>
        <w:ind w:left="720"/>
        <w:rPr>
          <w:color w:val="auto"/>
        </w:rPr>
      </w:pPr>
      <w:r w:rsidRPr="00CD557F">
        <w:rPr>
          <w:rFonts w:ascii="Bookman Old Style" w:hAnsi="Bookman Old Style"/>
          <w:b/>
          <w:color w:val="auto"/>
          <w:sz w:val="24"/>
          <w:szCs w:val="24"/>
          <w:u w:val="single"/>
        </w:rPr>
        <w:lastRenderedPageBreak/>
        <w:t>RESIDING AT:</w:t>
      </w:r>
      <w:r w:rsidRPr="00CD557F">
        <w:rPr>
          <w:rFonts w:ascii="Bookman Old Style" w:hAnsi="Bookman Old Style"/>
          <w:color w:val="auto"/>
          <w:sz w:val="24"/>
          <w:szCs w:val="24"/>
        </w:rPr>
        <w:t xml:space="preserve"> PATIL WASTI, GAHUNJE ROAD, MAMURDI, DEHUROAD CONTONMENT, PUNE-412101.</w:t>
      </w:r>
    </w:p>
    <w:p w:rsidR="00EA54B8" w:rsidRPr="00CD557F" w:rsidRDefault="00EA54B8" w:rsidP="009B0451">
      <w:pPr>
        <w:spacing w:after="0" w:line="240" w:lineRule="auto"/>
        <w:ind w:left="0"/>
        <w:rPr>
          <w:rFonts w:ascii="Bookman Old Style" w:hAnsi="Bookman Old Style"/>
          <w:b/>
          <w:color w:val="auto"/>
          <w:sz w:val="24"/>
          <w:szCs w:val="24"/>
          <w:u w:val="single"/>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rsidR="001E646F" w:rsidRPr="00CD557F" w:rsidRDefault="001E646F" w:rsidP="009B0451">
      <w:pPr>
        <w:spacing w:after="0" w:line="240" w:lineRule="auto"/>
        <w:ind w:left="720"/>
        <w:rPr>
          <w:rFonts w:ascii="Bookman Old Style" w:hAnsi="Bookman Old Style"/>
          <w:color w:val="auto"/>
          <w:sz w:val="24"/>
          <w:szCs w:val="24"/>
        </w:rPr>
      </w:pPr>
    </w:p>
    <w:p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GANESHWAR PARAMESHWARAN</w:t>
      </w:r>
      <w:r w:rsidRPr="00E949C0">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32</w:t>
      </w:r>
      <w:r w:rsidRPr="005C542C">
        <w:rPr>
          <w:rFonts w:ascii="Bookman Old Style" w:hAnsi="Bookman Old Style"/>
          <w:i w:val="0"/>
          <w:color w:val="auto"/>
          <w:sz w:val="24"/>
          <w:szCs w:val="24"/>
        </w:rPr>
        <w:t xml:space="preserve">Years, Occupation: </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BFWPG5600N</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550933883281</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A-2/6, SHUBHAM PARK C.H.S, SECTOR-26, PRADHIKARAN, NIGDI, PUNE-411044</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Pr>
          <w:rFonts w:ascii="Bookman Old Style" w:hAnsi="Bookman Old Style"/>
          <w:b/>
          <w:bCs/>
          <w:color w:val="auto"/>
          <w:sz w:val="24"/>
          <w:szCs w:val="24"/>
        </w:rPr>
        <w:t>MRS.</w:t>
      </w:r>
      <w:r w:rsidRPr="00F9495D">
        <w:rPr>
          <w:rFonts w:ascii="Bookman Old Style" w:hAnsi="Bookman Old Style"/>
          <w:b/>
          <w:bCs/>
          <w:color w:val="auto"/>
          <w:sz w:val="24"/>
          <w:szCs w:val="24"/>
        </w:rPr>
        <w:t>.</w:t>
      </w:r>
      <w:r>
        <w:rPr>
          <w:rFonts w:ascii="Bookman Old Style" w:hAnsi="Bookman Old Style"/>
          <w:b/>
          <w:bCs/>
          <w:color w:val="auto"/>
          <w:sz w:val="24"/>
          <w:szCs w:val="24"/>
        </w:rPr>
        <w:t>LALITHA V</w:t>
      </w:r>
      <w:r w:rsidRPr="00F9495D">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AJMPL3167A</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A-2/6, SHUBHAM PARK C.H.S, SECTOR-26, PRADHIKARAN, NIGDI, PUNE-411044</w:t>
      </w:r>
    </w:p>
    <w:p w:rsidR="00C733BE" w:rsidRPr="00CD557F" w:rsidRDefault="00C733BE" w:rsidP="00C733BE">
      <w:pPr>
        <w:spacing w:after="0" w:line="240" w:lineRule="auto"/>
        <w:ind w:left="720"/>
        <w:rPr>
          <w:rFonts w:ascii="Bookman Old Style" w:hAnsi="Bookman Old Style"/>
          <w:color w:val="auto"/>
          <w:sz w:val="24"/>
          <w:szCs w:val="24"/>
        </w:rPr>
      </w:pP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16346B" w:rsidRPr="00AC6061" w:rsidRDefault="0016346B" w:rsidP="009B0451">
      <w:pPr>
        <w:spacing w:after="0" w:line="276" w:lineRule="auto"/>
        <w:ind w:left="0"/>
        <w:jc w:val="left"/>
        <w:rPr>
          <w:rFonts w:ascii="Bookman Old Style" w:hAnsi="Bookman Old Style"/>
          <w:color w:val="auto"/>
          <w:sz w:val="24"/>
          <w:szCs w:val="24"/>
        </w:rPr>
      </w:pPr>
    </w:p>
    <w:p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7E3B1B" w:rsidRPr="00AC6061" w:rsidRDefault="007E3B1B" w:rsidP="009B0451">
      <w:pPr>
        <w:spacing w:after="0" w:line="276" w:lineRule="auto"/>
        <w:ind w:left="0"/>
        <w:rPr>
          <w:rFonts w:ascii="Bookman Old Style" w:hAnsi="Bookman Old Style"/>
          <w:b/>
          <w:color w:val="auto"/>
          <w:sz w:val="24"/>
          <w:szCs w:val="24"/>
        </w:rPr>
      </w:pPr>
    </w:p>
    <w:p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(Bom. LIX of 1949) and shall pay appropriate registration fees and expenses. The parties hereto shall be entitled to get the aforesaid stamp duty, adjusted, livable on the conveyance, which is to be executed by the Promoter/Owners herein in favor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w:t>
      </w:r>
      <w:r w:rsidRPr="00AC6061">
        <w:rPr>
          <w:rFonts w:ascii="Bookman Old Style" w:hAnsi="Bookman Old Style"/>
          <w:color w:val="auto"/>
          <w:sz w:val="24"/>
          <w:szCs w:val="24"/>
        </w:rPr>
        <w:lastRenderedPageBreak/>
        <w:t xml:space="preserve">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rsidR="007E3B1B" w:rsidRPr="00AC6061" w:rsidRDefault="007E3B1B" w:rsidP="009B0451">
      <w:pPr>
        <w:spacing w:after="0" w:line="276" w:lineRule="auto"/>
        <w:ind w:left="0"/>
        <w:rPr>
          <w:rFonts w:ascii="Bookman Old Style" w:hAnsi="Bookman Old Style"/>
          <w:color w:val="auto"/>
          <w:sz w:val="24"/>
          <w:szCs w:val="24"/>
        </w:rPr>
      </w:pPr>
    </w:p>
    <w:p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&amp; JURISDICTION</w:t>
      </w:r>
    </w:p>
    <w:p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rsidR="00C56E3E" w:rsidRPr="00AC6061" w:rsidRDefault="00C56E3E" w:rsidP="009B0451">
      <w:pPr>
        <w:spacing w:after="0" w:line="276" w:lineRule="auto"/>
        <w:ind w:left="0" w:right="13"/>
        <w:rPr>
          <w:rFonts w:ascii="Bookman Old Style" w:hAnsi="Bookman Old Style"/>
          <w:color w:val="auto"/>
          <w:sz w:val="24"/>
          <w:szCs w:val="24"/>
        </w:rPr>
      </w:pPr>
    </w:p>
    <w:p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rsidR="00573C0F" w:rsidRPr="00CD557F" w:rsidRDefault="00573C0F" w:rsidP="009B0451">
      <w:pPr>
        <w:spacing w:after="0" w:line="276" w:lineRule="auto"/>
        <w:ind w:left="0" w:hanging="900"/>
        <w:rPr>
          <w:rFonts w:ascii="Bookman Old Style" w:hAnsi="Bookman Old Style"/>
          <w:color w:val="auto"/>
          <w:sz w:val="24"/>
          <w:szCs w:val="24"/>
        </w:rPr>
      </w:pPr>
    </w:p>
    <w:p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r>
    </w:p>
    <w:p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rsidR="00573C0F" w:rsidRPr="00FD6426" w:rsidRDefault="00573C0F" w:rsidP="009B0451">
      <w:pPr>
        <w:spacing w:after="0" w:line="276" w:lineRule="auto"/>
        <w:ind w:left="0"/>
        <w:jc w:val="left"/>
        <w:rPr>
          <w:rFonts w:ascii="Bookman Old Style" w:hAnsi="Bookman Old Style"/>
          <w:color w:val="auto"/>
          <w:sz w:val="24"/>
          <w:szCs w:val="24"/>
        </w:rPr>
      </w:pPr>
    </w:p>
    <w:p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lastRenderedPageBreak/>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rsidR="00573C0F" w:rsidRPr="00AC6061" w:rsidRDefault="00573C0F" w:rsidP="009B0451">
      <w:pPr>
        <w:spacing w:after="0" w:line="276" w:lineRule="auto"/>
        <w:ind w:left="0"/>
        <w:jc w:val="left"/>
        <w:rPr>
          <w:rFonts w:ascii="Bookman Old Style" w:hAnsi="Bookman Old Style"/>
          <w:color w:val="auto"/>
          <w:sz w:val="24"/>
          <w:szCs w:val="24"/>
        </w:rPr>
      </w:pPr>
    </w:p>
    <w:p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rsidR="00573C0F" w:rsidRPr="00AC6061" w:rsidRDefault="00573C0F" w:rsidP="009B0451">
      <w:pPr>
        <w:pStyle w:val="ListParagraph"/>
        <w:spacing w:line="276" w:lineRule="auto"/>
        <w:ind w:left="180"/>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rsidR="00573C0F" w:rsidRPr="00AC6061" w:rsidRDefault="00573C0F" w:rsidP="009B0451">
      <w:pPr>
        <w:spacing w:after="0" w:line="276" w:lineRule="auto"/>
        <w:ind w:left="0"/>
        <w:jc w:val="left"/>
        <w:rPr>
          <w:rFonts w:ascii="Bookman Old Style" w:hAnsi="Bookman Old Style"/>
          <w:color w:val="auto"/>
          <w:sz w:val="24"/>
          <w:szCs w:val="24"/>
        </w:rPr>
      </w:pPr>
    </w:p>
    <w:p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EA696A" w:rsidRPr="00AC6061">
        <w:rPr>
          <w:rFonts w:ascii="Bookman Old Style" w:hAnsi="Bookman Old Style"/>
          <w:color w:val="auto"/>
          <w:sz w:val="24"/>
          <w:szCs w:val="24"/>
        </w:rPr>
        <w:t>SAID</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Survey No. 145 Hissa No. 2A</w:t>
      </w:r>
      <w:r w:rsidR="00B24A85" w:rsidRPr="00CD557F">
        <w:rPr>
          <w:rFonts w:ascii="Bookman Old Style" w:hAnsi="Bookman Old Style" w:cs="Bookman Old Style"/>
          <w:iCs/>
          <w:color w:val="auto"/>
          <w:sz w:val="24"/>
          <w:szCs w:val="24"/>
        </w:rPr>
        <w:t xml:space="preserve">situated at GaonMauje: </w:t>
      </w:r>
      <w:r w:rsidR="00B24A85" w:rsidRPr="00CD557F">
        <w:rPr>
          <w:rFonts w:ascii="Bookman Old Style" w:hAnsi="Bookman Old Style" w:cs="Bookman Old Style"/>
          <w:b/>
          <w:iCs/>
          <w:color w:val="auto"/>
          <w:sz w:val="24"/>
          <w:szCs w:val="24"/>
        </w:rPr>
        <w:t>Tathawade</w:t>
      </w:r>
      <w:r w:rsidR="00B24A85" w:rsidRPr="00CD557F">
        <w:rPr>
          <w:rFonts w:ascii="Bookman Old Style" w:hAnsi="Bookman Old Style"/>
          <w:color w:val="auto"/>
          <w:sz w:val="24"/>
          <w:szCs w:val="24"/>
        </w:rPr>
        <w:t xml:space="preserve">, Taluka: </w:t>
      </w:r>
      <w:r w:rsidR="00B24A85" w:rsidRPr="00CD557F">
        <w:rPr>
          <w:rFonts w:ascii="Bookman Old Style" w:hAnsi="Bookman Old Style"/>
          <w:b/>
          <w:color w:val="auto"/>
          <w:sz w:val="24"/>
          <w:szCs w:val="24"/>
        </w:rPr>
        <w:t>Mulshi</w:t>
      </w:r>
      <w:r w:rsidR="00B24A85" w:rsidRPr="00CD557F">
        <w:rPr>
          <w:rFonts w:ascii="Bookman Old Style" w:hAnsi="Bookman Old Style"/>
          <w:color w:val="auto"/>
          <w:sz w:val="24"/>
          <w:szCs w:val="24"/>
        </w:rPr>
        <w:t xml:space="preserve">, Jillah: </w:t>
      </w:r>
      <w:r w:rsidR="00B24A85" w:rsidRPr="00CD557F">
        <w:rPr>
          <w:rFonts w:ascii="Bookman Old Style" w:hAnsi="Bookman Old Style"/>
          <w:b/>
          <w:color w:val="auto"/>
          <w:sz w:val="24"/>
          <w:szCs w:val="24"/>
        </w:rPr>
        <w:t>Pune</w:t>
      </w:r>
      <w:r w:rsidR="00E0622C" w:rsidRPr="00CD557F">
        <w:rPr>
          <w:rFonts w:ascii="Bookman Old Style" w:hAnsi="Bookman Old Style"/>
          <w:color w:val="auto"/>
          <w:sz w:val="24"/>
          <w:szCs w:val="24"/>
        </w:rPr>
        <w:t>within the local limits of PimpriChinchwad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rsidR="00A2170B" w:rsidRPr="00CD557F" w:rsidRDefault="00A2170B" w:rsidP="009B0451">
      <w:pPr>
        <w:spacing w:after="0" w:line="276" w:lineRule="auto"/>
        <w:ind w:left="0"/>
        <w:rPr>
          <w:rFonts w:ascii="Bookman Old Style" w:hAnsi="Bookman Old Style"/>
          <w:color w:val="auto"/>
          <w:sz w:val="24"/>
          <w:szCs w:val="24"/>
        </w:rPr>
      </w:pP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rsidR="00163AB2" w:rsidRPr="00CD557F" w:rsidRDefault="00163AB2" w:rsidP="009B0451">
      <w:pPr>
        <w:spacing w:line="276" w:lineRule="auto"/>
        <w:ind w:left="180"/>
        <w:rPr>
          <w:rFonts w:ascii="Bookman Old Style" w:hAnsi="Bookman Old Style" w:cs="Bookman Old Style"/>
          <w:iCs/>
          <w:color w:val="auto"/>
          <w:sz w:val="24"/>
          <w:szCs w:val="24"/>
        </w:rPr>
      </w:pPr>
    </w:p>
    <w:p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rsidR="00F614D1" w:rsidRPr="00CD557F" w:rsidRDefault="00F614D1" w:rsidP="009B0451">
      <w:pPr>
        <w:spacing w:after="0" w:line="276" w:lineRule="auto"/>
        <w:ind w:left="0" w:right="27"/>
        <w:rPr>
          <w:rFonts w:ascii="Bookman Old Style" w:hAnsi="Bookman Old Style"/>
          <w:color w:val="auto"/>
          <w:sz w:val="24"/>
          <w:szCs w:val="24"/>
        </w:rPr>
      </w:pPr>
    </w:p>
    <w:p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rsidR="00155134" w:rsidRPr="00CD557F" w:rsidRDefault="00155134" w:rsidP="009B0451">
      <w:pPr>
        <w:spacing w:after="0" w:line="276" w:lineRule="auto"/>
        <w:ind w:left="0"/>
        <w:jc w:val="center"/>
        <w:rPr>
          <w:rFonts w:ascii="Bookman Old Style" w:hAnsi="Bookman Old Style"/>
          <w:b/>
          <w:bCs/>
          <w:color w:val="auto"/>
          <w:sz w:val="24"/>
          <w:szCs w:val="24"/>
        </w:rPr>
      </w:pPr>
    </w:p>
    <w:p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1001</w:t>
      </w:r>
      <w:r w:rsidR="000820A3" w:rsidRPr="005C542C">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000820A3" w:rsidRPr="005C542C">
        <w:rPr>
          <w:rFonts w:ascii="Bookman Old Style" w:eastAsiaTheme="minorEastAsia" w:hAnsi="Bookman Old Style" w:cs="TimesNewRoman"/>
          <w:b/>
          <w:color w:val="auto"/>
          <w:sz w:val="24"/>
          <w:szCs w:val="24"/>
          <w:lang w:val="en-US"/>
        </w:rPr>
        <w:t>”</w:t>
      </w:r>
    </w:p>
    <w:p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B3665"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9B366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68.25</w:t>
      </w:r>
      <w:r w:rsidR="009B3665" w:rsidRPr="005C542C">
        <w:rPr>
          <w:rFonts w:ascii="Bookman Old Style" w:hAnsi="Bookman Old Style"/>
          <w:b/>
          <w:bCs/>
          <w:color w:val="auto"/>
          <w:sz w:val="24"/>
          <w:szCs w:val="24"/>
        </w:rPr>
        <w:fldChar w:fldCharType="end"/>
      </w:r>
      <w:r w:rsidR="000820A3" w:rsidRPr="005C542C">
        <w:rPr>
          <w:rFonts w:ascii="Bookman Old Style" w:hAnsi="Bookman Old Style"/>
          <w:b/>
          <w:bCs/>
          <w:color w:val="auto"/>
          <w:sz w:val="24"/>
          <w:szCs w:val="24"/>
        </w:rPr>
        <w:t>Square Meters</w:t>
      </w:r>
    </w:p>
    <w:p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lastRenderedPageBreak/>
        <w:t>[EX GRATIA: AREA ALLOTTED FOR EXCLUSIVE USE]</w:t>
      </w:r>
    </w:p>
    <w:p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8.99</w:t>
      </w:r>
      <w:r w:rsidRPr="00CD557F">
        <w:rPr>
          <w:rFonts w:ascii="Bookman Old Style" w:hAnsi="Bookman Old Style"/>
          <w:b/>
          <w:bCs/>
          <w:color w:val="auto"/>
          <w:sz w:val="24"/>
          <w:szCs w:val="24"/>
        </w:rPr>
        <w:t>Square Meters</w:t>
      </w:r>
    </w:p>
    <w:p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CD557F" w:rsidRPr="00CD557F" w:rsidTr="00941730">
        <w:trPr>
          <w:gridAfter w:val="1"/>
          <w:wAfter w:w="8" w:type="dxa"/>
          <w:trHeight w:val="1070"/>
        </w:trPr>
        <w:tc>
          <w:tcPr>
            <w:tcW w:w="2610" w:type="dxa"/>
            <w:tcBorders>
              <w:bottom w:val="single" w:sz="4" w:space="0" w:color="auto"/>
              <w:right w:val="single" w:sz="4" w:space="0" w:color="auto"/>
            </w:tcBorders>
          </w:tcPr>
          <w:p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rsidR="00BD25B7" w:rsidRPr="00CD557F" w:rsidRDefault="009B3665"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Oval 12" o:spid="_x0000_s1026" style="position:absolute;left:0;text-align:left;margin-left:8.25pt;margin-top:40.7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Cs/>
                <w:color w:val="auto"/>
                <w:sz w:val="18"/>
                <w:szCs w:val="18"/>
                <w:u w:val="single"/>
              </w:rPr>
              <w:t>i.e.</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p>
          <w:p w:rsidR="00941730" w:rsidRPr="00CD557F" w:rsidRDefault="00941730"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F11DB0" w:rsidRDefault="00F11DB0" w:rsidP="009B0451">
            <w:pPr>
              <w:ind w:left="75"/>
              <w:rPr>
                <w:rFonts w:ascii="Bookman Old Style" w:hAnsi="Bookman Old Style"/>
                <w:b/>
                <w:bCs/>
                <w:color w:val="auto"/>
                <w:sz w:val="18"/>
                <w:szCs w:val="18"/>
                <w:u w:val="single"/>
              </w:rPr>
            </w:pPr>
          </w:p>
          <w:p w:rsidR="00FD6426" w:rsidRDefault="00FD6426" w:rsidP="009B0451">
            <w:pPr>
              <w:ind w:left="75"/>
              <w:rPr>
                <w:rFonts w:ascii="Bookman Old Style" w:hAnsi="Bookman Old Style"/>
                <w:b/>
                <w:bCs/>
                <w:color w:val="auto"/>
                <w:sz w:val="18"/>
                <w:szCs w:val="18"/>
                <w:u w:val="single"/>
              </w:rPr>
            </w:pPr>
          </w:p>
          <w:p w:rsidR="00FD6426" w:rsidRPr="00CD557F" w:rsidRDefault="00FD6426"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F14F31" w:rsidRPr="00CD557F">
              <w:rPr>
                <w:rFonts w:ascii="Bookman Old Style" w:hAnsi="Bookman Old Style"/>
                <w:b/>
                <w:bCs/>
                <w:color w:val="auto"/>
                <w:sz w:val="18"/>
                <w:szCs w:val="18"/>
                <w:u w:val="single"/>
              </w:rPr>
              <w:t>MR.  SAGAR OMPRAKASH AGARWAL</w:t>
            </w:r>
          </w:p>
          <w:p w:rsidR="00D803D0" w:rsidRPr="00CD557F" w:rsidRDefault="00D803D0" w:rsidP="00D803D0">
            <w:pPr>
              <w:ind w:left="75"/>
              <w:rPr>
                <w:rFonts w:ascii="Bookman Old Style" w:hAnsi="Bookman Old Style"/>
                <w:b/>
                <w:bCs/>
                <w:color w:val="auto"/>
                <w:sz w:val="18"/>
                <w:szCs w:val="18"/>
                <w:u w:val="single"/>
              </w:rPr>
            </w:pPr>
          </w:p>
        </w:tc>
      </w:tr>
      <w:tr w:rsidR="00CD557F" w:rsidRPr="00CD557F" w:rsidTr="00155134">
        <w:trPr>
          <w:gridAfter w:val="1"/>
          <w:wAfter w:w="8" w:type="dxa"/>
          <w:trHeight w:val="881"/>
        </w:trPr>
        <w:tc>
          <w:tcPr>
            <w:tcW w:w="261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color w:val="auto"/>
                <w:sz w:val="12"/>
                <w:szCs w:val="16"/>
                <w:u w:val="single"/>
              </w:rPr>
            </w:pPr>
          </w:p>
          <w:p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i/>
                <w:iCs/>
                <w:color w:val="auto"/>
                <w:sz w:val="12"/>
                <w:szCs w:val="16"/>
                <w:u w:val="single"/>
              </w:rPr>
            </w:pPr>
          </w:p>
          <w:p w:rsidR="00FD6426" w:rsidRDefault="009B3665"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_x0000_s1028" style="position:absolute;left:0;text-align:left;margin-left:6.65pt;margin-top:169.7pt;width:56.95pt;height:79.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w:r>
            <w:r>
              <w:rPr>
                <w:rFonts w:ascii="Bookman Old Style" w:hAnsi="Bookman Old Style"/>
                <w:i/>
                <w:iCs/>
                <w:noProof/>
                <w:color w:val="auto"/>
                <w:sz w:val="12"/>
                <w:szCs w:val="16"/>
                <w:u w:val="single"/>
                <w:lang w:val="en-US" w:eastAsia="en-US" w:bidi="mr-IN"/>
              </w:rPr>
              <w:pict>
                <v:oval id="_x0000_s1027" style="position:absolute;left:0;text-align:left;margin-left:4.3pt;margin-top:34.75pt;width:56.95pt;height:79.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w:r>
            <w:r w:rsidR="005C088C" w:rsidRPr="00CD557F">
              <w:rPr>
                <w:rFonts w:ascii="Bookman Old Style" w:hAnsi="Bookman Old Style"/>
                <w:i/>
                <w:iCs/>
                <w:color w:val="auto"/>
                <w:sz w:val="12"/>
                <w:szCs w:val="16"/>
                <w:u w:val="single"/>
              </w:rPr>
              <w:t>Left Hand Thumb Impress</w:t>
            </w:r>
          </w:p>
          <w:p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rsidR="00B6207A" w:rsidRPr="00CD557F" w:rsidRDefault="00B6207A" w:rsidP="00B6207A">
            <w:pPr>
              <w:tabs>
                <w:tab w:val="left" w:pos="0"/>
              </w:tabs>
              <w:ind w:left="44"/>
              <w:rPr>
                <w:rFonts w:ascii="Bookman Old Style" w:hAnsi="Bookman Old Style"/>
                <w:b/>
                <w:bCs/>
                <w:color w:val="auto"/>
                <w:sz w:val="18"/>
                <w:szCs w:val="18"/>
              </w:rPr>
            </w:pPr>
          </w:p>
          <w:p w:rsidR="00B6207A" w:rsidRPr="00CD557F" w:rsidRDefault="00B6207A" w:rsidP="00B6207A">
            <w:pPr>
              <w:ind w:left="44"/>
              <w:rPr>
                <w:rFonts w:ascii="Bookman Old Style" w:hAnsi="Bookman Old Style"/>
                <w:b/>
                <w:bCs/>
                <w:color w:val="auto"/>
                <w:sz w:val="18"/>
                <w:szCs w:val="18"/>
              </w:rPr>
            </w:pPr>
          </w:p>
          <w:p w:rsidR="00882F2D" w:rsidRPr="00CD557F" w:rsidRDefault="00882F2D" w:rsidP="00B6207A">
            <w:pPr>
              <w:ind w:left="44"/>
              <w:rPr>
                <w:rFonts w:ascii="Bookman Old Style" w:hAnsi="Bookman Old Style"/>
                <w:b/>
                <w:bCs/>
                <w:color w:val="auto"/>
                <w:sz w:val="18"/>
                <w:szCs w:val="18"/>
              </w:rPr>
            </w:pPr>
          </w:p>
          <w:p w:rsidR="004139D0" w:rsidRPr="00CD557F" w:rsidRDefault="004139D0" w:rsidP="00B6207A">
            <w:pPr>
              <w:ind w:left="44"/>
              <w:rPr>
                <w:rFonts w:ascii="Bookman Old Style" w:hAnsi="Bookman Old Style"/>
                <w:b/>
                <w:bCs/>
                <w:color w:val="auto"/>
                <w:sz w:val="18"/>
                <w:szCs w:val="18"/>
              </w:rPr>
            </w:pPr>
          </w:p>
          <w:p w:rsidR="00882F2D" w:rsidRPr="00CD557F" w:rsidRDefault="00882F2D" w:rsidP="00B6207A">
            <w:pPr>
              <w:ind w:left="44"/>
              <w:rPr>
                <w:color w:val="auto"/>
                <w:sz w:val="18"/>
                <w:szCs w:val="18"/>
                <w:lang w:bidi="hi-IN"/>
              </w:rPr>
            </w:pPr>
          </w:p>
          <w:p w:rsidR="00B6207A" w:rsidRDefault="00B6207A" w:rsidP="00B6207A">
            <w:pPr>
              <w:ind w:left="44"/>
              <w:rPr>
                <w:color w:val="auto"/>
                <w:sz w:val="18"/>
                <w:szCs w:val="18"/>
              </w:rPr>
            </w:pPr>
          </w:p>
          <w:p w:rsidR="00FD6426" w:rsidRPr="00CD557F" w:rsidRDefault="00FD6426"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88615C" w:rsidRPr="00CD557F" w:rsidRDefault="0088615C" w:rsidP="00B6207A">
            <w:pPr>
              <w:ind w:left="44"/>
              <w:rPr>
                <w:color w:val="auto"/>
                <w:sz w:val="18"/>
                <w:szCs w:val="18"/>
              </w:rPr>
            </w:pPr>
          </w:p>
          <w:p w:rsidR="0088615C" w:rsidRPr="00CD557F" w:rsidRDefault="0088615C"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rsidTr="00155134">
        <w:tc>
          <w:tcPr>
            <w:tcW w:w="4702" w:type="dxa"/>
            <w:gridSpan w:val="3"/>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r>
    </w:tbl>
    <w:p w:rsidR="00005A0D" w:rsidRPr="00CD557F" w:rsidRDefault="00005A0D" w:rsidP="009B0451">
      <w:pPr>
        <w:spacing w:after="0" w:line="276" w:lineRule="auto"/>
        <w:ind w:left="0"/>
        <w:rPr>
          <w:rFonts w:ascii="Bookman Old Style" w:hAnsi="Bookman Old Style"/>
          <w:b/>
          <w:color w:val="auto"/>
          <w:sz w:val="24"/>
          <w:szCs w:val="24"/>
          <w:u w:val="single"/>
        </w:rPr>
      </w:pPr>
    </w:p>
    <w:p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rsidR="00413145" w:rsidRPr="00CD557F" w:rsidRDefault="00413145" w:rsidP="00413145">
      <w:pPr>
        <w:rPr>
          <w:color w:val="auto"/>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rsidR="00413145" w:rsidRPr="00CD557F" w:rsidRDefault="00413145" w:rsidP="00413145">
      <w:pPr>
        <w:pStyle w:val="BodyTextIndent2"/>
        <w:spacing w:line="240" w:lineRule="auto"/>
        <w:ind w:left="0"/>
        <w:rPr>
          <w:rFonts w:ascii="Bookman Old Style" w:hAnsi="Bookman Old Style"/>
          <w:bCs/>
          <w:color w:val="auto"/>
          <w:szCs w:val="24"/>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Passageleading</w:t>
      </w:r>
      <w:r w:rsidRPr="00CD557F">
        <w:rPr>
          <w:rFonts w:ascii="Bookman Old Style" w:hAnsi="Bookman Old Style"/>
          <w:color w:val="auto"/>
          <w:sz w:val="24"/>
          <w:szCs w:val="24"/>
        </w:rPr>
        <w:t xml:space="preserve"> to top terrace from the last floor.</w:t>
      </w:r>
    </w:p>
    <w:p w:rsidR="00FD2966" w:rsidRPr="00CD557F" w:rsidRDefault="00FD2966" w:rsidP="009B0451">
      <w:pPr>
        <w:pStyle w:val="Heading4"/>
        <w:spacing w:line="240" w:lineRule="auto"/>
        <w:rPr>
          <w:color w:val="auto"/>
        </w:rPr>
      </w:pPr>
    </w:p>
    <w:p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rsidR="00EF13CF" w:rsidRPr="00CD557F" w:rsidRDefault="00EF13CF" w:rsidP="009B0451">
      <w:pPr>
        <w:spacing w:after="0" w:line="276" w:lineRule="auto"/>
        <w:ind w:left="0"/>
        <w:jc w:val="center"/>
        <w:rPr>
          <w:rFonts w:ascii="Bookman Old Style" w:hAnsi="Bookman Old Style"/>
          <w:bCs/>
          <w:color w:val="auto"/>
          <w:sz w:val="24"/>
          <w:szCs w:val="24"/>
        </w:rPr>
      </w:pPr>
    </w:p>
    <w:p w:rsidR="00EF13CF" w:rsidRPr="00CD557F" w:rsidRDefault="00EF13CF" w:rsidP="009F3D80">
      <w:pPr>
        <w:spacing w:after="0" w:line="276" w:lineRule="auto"/>
        <w:ind w:left="-360"/>
        <w:rPr>
          <w:noProof/>
          <w:color w:val="auto"/>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rsidR="007A7199" w:rsidRDefault="007A7199" w:rsidP="009B0451">
      <w:pPr>
        <w:spacing w:after="0" w:line="276" w:lineRule="auto"/>
        <w:ind w:left="0"/>
        <w:jc w:val="center"/>
        <w:rPr>
          <w:noProof/>
          <w:color w:val="auto"/>
        </w:rPr>
      </w:pPr>
      <w:r>
        <w:rPr>
          <w:noProof/>
          <w:color w:val="auto"/>
          <w:lang w:val="en-US" w:eastAsia="en-US"/>
        </w:rPr>
        <w:drawing>
          <wp:inline distT="0" distB="0" distL="0" distR="0">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11133" cy="7412125"/>
                    </a:xfrm>
                    <a:prstGeom prst="rect">
                      <a:avLst/>
                    </a:prstGeom>
                    <a:noFill/>
                    <a:ln>
                      <a:noFill/>
                    </a:ln>
                  </pic:spPr>
                </pic:pic>
              </a:graphicData>
            </a:graphic>
          </wp:inline>
        </w:drawing>
      </w:r>
    </w:p>
    <w:p w:rsidR="004478D0" w:rsidRPr="00CD557F" w:rsidRDefault="007A7199" w:rsidP="009B0451">
      <w:pPr>
        <w:spacing w:after="0" w:line="276" w:lineRule="auto"/>
        <w:ind w:left="0"/>
        <w:jc w:val="center"/>
        <w:rPr>
          <w:noProof/>
          <w:color w:val="auto"/>
        </w:rPr>
      </w:pPr>
      <w:r>
        <w:rPr>
          <w:noProof/>
          <w:color w:val="auto"/>
          <w:lang w:val="en-US" w:eastAsia="en-US"/>
        </w:rPr>
        <w:lastRenderedPageBreak/>
        <w:drawing>
          <wp:inline distT="0" distB="0" distL="0" distR="0">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6400" cy="8677275"/>
                    </a:xfrm>
                    <a:prstGeom prst="rect">
                      <a:avLst/>
                    </a:prstGeom>
                    <a:noFill/>
                    <a:ln>
                      <a:noFill/>
                    </a:ln>
                  </pic:spPr>
                </pic:pic>
              </a:graphicData>
            </a:graphic>
          </wp:inline>
        </w:drawing>
      </w: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rsidR="00FB0CA6" w:rsidRPr="00CD557F" w:rsidRDefault="00FB0CA6" w:rsidP="00E72305">
      <w:pPr>
        <w:spacing w:after="0" w:line="276" w:lineRule="auto"/>
        <w:ind w:left="0"/>
        <w:jc w:val="center"/>
        <w:rPr>
          <w:rFonts w:ascii="Bookman Old Style" w:hAnsi="Bookman Old Style"/>
          <w:bCs/>
          <w:color w:val="auto"/>
          <w:sz w:val="24"/>
          <w:szCs w:val="24"/>
        </w:rPr>
      </w:pPr>
    </w:p>
    <w:p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76875" cy="7067550"/>
                    </a:xfrm>
                    <a:prstGeom prst="rect">
                      <a:avLst/>
                    </a:prstGeom>
                    <a:noFill/>
                    <a:ln>
                      <a:noFill/>
                    </a:ln>
                  </pic:spPr>
                </pic:pic>
              </a:graphicData>
            </a:graphic>
          </wp:inline>
        </w:drawing>
      </w: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rsidR="00522B7B" w:rsidRPr="00CD557F" w:rsidRDefault="00522B7B" w:rsidP="00522B7B">
      <w:pPr>
        <w:spacing w:after="0" w:line="276" w:lineRule="auto"/>
        <w:ind w:left="-450"/>
        <w:rPr>
          <w:rFonts w:ascii="Bookman Old Style" w:hAnsi="Bookman Old Style"/>
          <w:bCs/>
          <w:color w:val="auto"/>
          <w:sz w:val="24"/>
          <w:szCs w:val="24"/>
        </w:rPr>
      </w:pPr>
    </w:p>
    <w:p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rPr>
        <w:drawing>
          <wp:inline distT="0" distB="0" distL="0" distR="0">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76875" cy="8915400"/>
                    </a:xfrm>
                    <a:prstGeom prst="rect">
                      <a:avLst/>
                    </a:prstGeom>
                    <a:noFill/>
                    <a:ln>
                      <a:noFill/>
                    </a:ln>
                  </pic:spPr>
                </pic:pic>
              </a:graphicData>
            </a:graphic>
          </wp:inline>
        </w:drawing>
      </w:r>
    </w:p>
    <w:p w:rsidR="000F1C67" w:rsidRPr="00CD557F" w:rsidRDefault="000F1C67" w:rsidP="00166C61">
      <w:pPr>
        <w:spacing w:after="0" w:line="276" w:lineRule="auto"/>
        <w:ind w:left="-450" w:firstLine="360"/>
        <w:rPr>
          <w:rFonts w:ascii="Bookman Old Style" w:hAnsi="Bookman Old Style"/>
          <w:bCs/>
          <w:color w:val="auto"/>
          <w:sz w:val="24"/>
          <w:szCs w:val="24"/>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76875" cy="7181850"/>
                    </a:xfrm>
                    <a:prstGeom prst="rect">
                      <a:avLst/>
                    </a:prstGeom>
                    <a:noFill/>
                    <a:ln>
                      <a:noFill/>
                    </a:ln>
                  </pic:spPr>
                </pic:pic>
              </a:graphicData>
            </a:graphic>
          </wp:inline>
        </w:drawing>
      </w:r>
    </w:p>
    <w:p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6400" cy="7219950"/>
                    </a:xfrm>
                    <a:prstGeom prst="rect">
                      <a:avLst/>
                    </a:prstGeom>
                    <a:noFill/>
                    <a:ln>
                      <a:noFill/>
                    </a:ln>
                  </pic:spPr>
                </pic:pic>
              </a:graphicData>
            </a:graphic>
          </wp:inline>
        </w:drawing>
      </w:r>
    </w:p>
    <w:p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lastRenderedPageBreak/>
        <w:drawing>
          <wp:inline distT="0" distB="0" distL="0" distR="0">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76875" cy="8743950"/>
                    </a:xfrm>
                    <a:prstGeom prst="rect">
                      <a:avLst/>
                    </a:prstGeom>
                    <a:noFill/>
                    <a:ln>
                      <a:noFill/>
                    </a:ln>
                  </pic:spPr>
                </pic:pic>
              </a:graphicData>
            </a:graphic>
          </wp:inline>
        </w:drawing>
      </w:r>
    </w:p>
    <w:p w:rsidR="00495A1E" w:rsidRPr="00CD557F" w:rsidRDefault="00495A1E" w:rsidP="00337B3C">
      <w:pPr>
        <w:spacing w:after="0" w:line="276" w:lineRule="auto"/>
        <w:ind w:left="-450"/>
        <w:rPr>
          <w:rFonts w:ascii="Bookman Old Style" w:hAnsi="Bookman Old Style"/>
          <w:bCs/>
          <w:color w:val="auto"/>
          <w:sz w:val="24"/>
          <w:szCs w:val="24"/>
        </w:rPr>
      </w:pPr>
    </w:p>
    <w:p w:rsidR="00ED4053" w:rsidRPr="00CD557F" w:rsidRDefault="00ED4053" w:rsidP="00FE7B7A">
      <w:pPr>
        <w:spacing w:after="0" w:line="276" w:lineRule="auto"/>
        <w:ind w:left="-450" w:right="-180"/>
        <w:jc w:val="center"/>
        <w:rPr>
          <w:rFonts w:ascii="Bookman Old Style" w:hAnsi="Bookman Old Style"/>
          <w:bCs/>
          <w:color w:val="auto"/>
          <w:sz w:val="24"/>
          <w:szCs w:val="24"/>
        </w:rPr>
      </w:pPr>
    </w:p>
    <w:p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tblPr>
      <w:tblGrid>
        <w:gridCol w:w="4140"/>
        <w:gridCol w:w="4140"/>
      </w:tblGrid>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rsidTr="00C73D18">
        <w:trPr>
          <w:trHeight w:val="300"/>
        </w:trPr>
        <w:tc>
          <w:tcPr>
            <w:tcW w:w="8280" w:type="dxa"/>
            <w:gridSpan w:val="2"/>
            <w:tcBorders>
              <w:top w:val="single" w:sz="4" w:space="0" w:color="auto"/>
              <w:bottom w:val="single" w:sz="4" w:space="0" w:color="auto"/>
            </w:tcBorders>
            <w:shd w:val="clear" w:color="auto" w:fill="auto"/>
            <w:noWrap/>
            <w:vAlign w:val="bottom"/>
          </w:tcPr>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bl>
    <w:p w:rsidR="002B4B49" w:rsidRDefault="002B4B49" w:rsidP="002B4B49"/>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p>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CLOSED KITCHEN FOR PRIVACY </w:t>
            </w:r>
            <w:r>
              <w:rPr>
                <w:rFonts w:ascii="Calibri" w:hAnsi="Calibri"/>
                <w:color w:val="auto"/>
                <w:sz w:val="24"/>
                <w:szCs w:val="24"/>
                <w:lang w:val="en-US" w:eastAsia="en-US"/>
              </w:rPr>
              <w:lastRenderedPageBreak/>
              <w:t>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GRANITE KITCHEN COUNTER TOP WITH </w:t>
            </w:r>
            <w:r>
              <w:rPr>
                <w:rFonts w:ascii="Calibri" w:hAnsi="Calibri"/>
                <w:color w:val="auto"/>
                <w:sz w:val="24"/>
                <w:szCs w:val="24"/>
                <w:lang w:val="en-US" w:eastAsia="en-US"/>
              </w:rPr>
              <w:lastRenderedPageBreak/>
              <w:t>STAINLESS STEEL SINK</w:t>
            </w:r>
          </w:p>
        </w:tc>
      </w:tr>
      <w:tr w:rsidR="002B4B49" w:rsidRPr="005C542C"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w:t>
            </w:r>
            <w:r>
              <w:rPr>
                <w:rFonts w:ascii="Calibri" w:hAnsi="Calibri"/>
                <w:color w:val="auto"/>
                <w:sz w:val="24"/>
                <w:szCs w:val="24"/>
                <w:lang w:val="en-US" w:eastAsia="en-US"/>
              </w:rPr>
              <w:lastRenderedPageBreak/>
              <w:t xml:space="preserve">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lastRenderedPageBreak/>
              <w:t>SANITARY AND BATH FITTINGS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
    <w:p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6400" cy="7477125"/>
                    </a:xfrm>
                    <a:prstGeom prst="rect">
                      <a:avLst/>
                    </a:prstGeom>
                    <a:noFill/>
                    <a:ln>
                      <a:noFill/>
                    </a:ln>
                  </pic:spPr>
                </pic:pic>
              </a:graphicData>
            </a:graphic>
          </wp:inline>
        </w:drawing>
      </w:r>
    </w:p>
    <w:p w:rsidR="00E0622C" w:rsidRPr="00CD557F" w:rsidRDefault="00E0622C" w:rsidP="00F167E7">
      <w:pPr>
        <w:spacing w:after="0" w:line="276" w:lineRule="auto"/>
        <w:ind w:left="-630"/>
        <w:rPr>
          <w:rFonts w:ascii="Bookman Old Style" w:hAnsi="Bookman Old Style"/>
          <w:color w:val="auto"/>
          <w:szCs w:val="24"/>
        </w:rPr>
      </w:pPr>
    </w:p>
    <w:p w:rsidR="00F167E7" w:rsidRPr="00CD557F" w:rsidRDefault="00F167E7"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E</w:t>
      </w:r>
    </w:p>
    <w:p w:rsidR="00A416F6"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6400" cy="7248525"/>
                    </a:xfrm>
                    <a:prstGeom prst="rect">
                      <a:avLst/>
                    </a:prstGeom>
                    <a:noFill/>
                    <a:ln>
                      <a:noFill/>
                    </a:ln>
                  </pic:spPr>
                </pic:pic>
              </a:graphicData>
            </a:graphic>
          </wp:inline>
        </w:drawing>
      </w:r>
    </w:p>
    <w:p w:rsidR="0089458E" w:rsidRDefault="0089458E" w:rsidP="0089458E">
      <w:pPr>
        <w:spacing w:after="0" w:line="276" w:lineRule="auto"/>
        <w:ind w:left="360"/>
        <w:jc w:val="center"/>
        <w:rPr>
          <w:rFonts w:ascii="Bookman Old Style" w:hAnsi="Bookman Old Style"/>
          <w:b/>
          <w:bCs/>
          <w:color w:val="auto"/>
          <w:szCs w:val="24"/>
          <w:u w:val="single"/>
        </w:rPr>
      </w:pPr>
    </w:p>
    <w:p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F</w:t>
      </w:r>
    </w:p>
    <w:p w:rsidR="00A416F6" w:rsidRPr="0089458E"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6400" cy="7448550"/>
                    </a:xfrm>
                    <a:prstGeom prst="rect">
                      <a:avLst/>
                    </a:prstGeom>
                    <a:noFill/>
                    <a:ln>
                      <a:noFill/>
                    </a:ln>
                  </pic:spPr>
                </pic:pic>
              </a:graphicData>
            </a:graphic>
          </wp:inline>
        </w:drawing>
      </w:r>
    </w:p>
    <w:p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6400" cy="8886825"/>
                    </a:xfrm>
                    <a:prstGeom prst="rect">
                      <a:avLst/>
                    </a:prstGeom>
                    <a:noFill/>
                    <a:ln>
                      <a:noFill/>
                    </a:ln>
                  </pic:spPr>
                </pic:pic>
              </a:graphicData>
            </a:graphic>
          </wp:inline>
        </w:drawing>
      </w: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76875" cy="887730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76875" cy="88963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76875" cy="8410575"/>
                    </a:xfrm>
                    <a:prstGeom prst="rect">
                      <a:avLst/>
                    </a:prstGeom>
                    <a:noFill/>
                    <a:ln>
                      <a:noFill/>
                    </a:ln>
                  </pic:spPr>
                </pic:pic>
              </a:graphicData>
            </a:graphic>
          </wp:inline>
        </w:drawing>
      </w:r>
    </w:p>
    <w:p w:rsidR="00C74203" w:rsidRDefault="00C74203" w:rsidP="00516F24">
      <w:pPr>
        <w:spacing w:after="240"/>
        <w:ind w:left="-630" w:right="-180"/>
        <w:jc w:val="left"/>
        <w:rPr>
          <w:rFonts w:ascii="Bookman Old Style" w:hAnsi="Bookman Old Style"/>
          <w:b/>
          <w:color w:val="auto"/>
          <w:sz w:val="24"/>
          <w:szCs w:val="24"/>
          <w:u w:val="single"/>
        </w:rPr>
      </w:pPr>
    </w:p>
    <w:p w:rsidR="000E148E" w:rsidRDefault="000E148E" w:rsidP="00516F24">
      <w:pPr>
        <w:spacing w:after="240"/>
        <w:ind w:left="-630" w:right="-180"/>
        <w:jc w:val="left"/>
        <w:rPr>
          <w:rFonts w:ascii="Bookman Old Style" w:hAnsi="Bookman Old Style"/>
          <w:b/>
          <w:color w:val="auto"/>
          <w:sz w:val="24"/>
          <w:szCs w:val="24"/>
          <w:u w:val="single"/>
        </w:rPr>
      </w:pPr>
    </w:p>
    <w:p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49730" cy="82486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82106" cy="359300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08138" cy="5249432"/>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92174" cy="491317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1404" cy="4228065"/>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11640" cy="4563320"/>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1023" cy="4893391"/>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78811" cy="371599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90878" cy="5267959"/>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59196" cy="535423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rPr>
        <w:drawing>
          <wp:anchor distT="0" distB="0" distL="114300" distR="114300" simplePos="0" relativeHeight="251674624" behindDoc="1" locked="0" layoutInCell="1" allowOverlap="1">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1325" cy="1958934"/>
                    </a:xfrm>
                    <a:prstGeom prst="rect">
                      <a:avLst/>
                    </a:prstGeom>
                    <a:noFill/>
                    <a:ln>
                      <a:noFill/>
                    </a:ln>
                  </pic:spPr>
                </pic:pic>
              </a:graphicData>
            </a:graphic>
          </wp:anchor>
        </w:drawing>
      </w:r>
      <w:r>
        <w:rPr>
          <w:rFonts w:ascii="Bookman Old Style" w:hAnsi="Bookman Old Style"/>
          <w:b/>
          <w:bCs/>
          <w:noProof/>
          <w:color w:val="auto"/>
          <w:sz w:val="24"/>
          <w:szCs w:val="24"/>
          <w:u w:val="single"/>
          <w:lang w:val="en-US" w:eastAsia="en-US"/>
        </w:rPr>
        <w:drawing>
          <wp:inline distT="0" distB="0" distL="0" distR="0">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73628" cy="1895405"/>
                    </a:xfrm>
                    <a:prstGeom prst="rect">
                      <a:avLst/>
                    </a:prstGeom>
                    <a:noFill/>
                    <a:ln>
                      <a:noFill/>
                    </a:ln>
                  </pic:spPr>
                </pic:pic>
              </a:graphicData>
            </a:graphic>
          </wp:inline>
        </w:drawing>
      </w:r>
    </w:p>
    <w:p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rPr>
        <w:lastRenderedPageBreak/>
        <w:drawing>
          <wp:anchor distT="0" distB="0" distL="114300" distR="114300" simplePos="0" relativeHeight="251672576" behindDoc="0" locked="0" layoutInCell="1" allowOverlap="1">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4650" cy="2053590"/>
                    </a:xfrm>
                    <a:prstGeom prst="rect">
                      <a:avLst/>
                    </a:prstGeom>
                    <a:noFill/>
                    <a:ln>
                      <a:noFill/>
                    </a:ln>
                  </pic:spPr>
                </pic:pic>
              </a:graphicData>
            </a:graphic>
          </wp:anchor>
        </w:drawing>
      </w:r>
      <w:r>
        <w:rPr>
          <w:noProof/>
          <w:lang w:val="en-US" w:eastAsia="en-US"/>
        </w:rPr>
        <w:drawing>
          <wp:inline distT="0" distB="0" distL="0" distR="0">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rPr>
        <w:drawing>
          <wp:inline distT="0" distB="0" distL="0" distR="0">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7681" cy="1804830"/>
                    </a:xfrm>
                    <a:prstGeom prst="rect">
                      <a:avLst/>
                    </a:prstGeom>
                    <a:noFill/>
                    <a:ln>
                      <a:noFill/>
                    </a:ln>
                  </pic:spPr>
                </pic:pic>
              </a:graphicData>
            </a:graphic>
          </wp:inline>
        </w:drawing>
      </w:r>
    </w:p>
    <w:p w:rsidR="00942C8C" w:rsidRPr="00CD557F" w:rsidRDefault="00942C8C" w:rsidP="009B0451">
      <w:pPr>
        <w:spacing w:after="0" w:line="276" w:lineRule="auto"/>
        <w:ind w:left="-450"/>
        <w:jc w:val="center"/>
        <w:rPr>
          <w:rFonts w:ascii="Bookman Old Style" w:hAnsi="Bookman Old Style"/>
          <w:color w:val="auto"/>
          <w:sz w:val="24"/>
          <w:szCs w:val="24"/>
        </w:rPr>
      </w:pPr>
    </w:p>
    <w:p w:rsidR="008B71E5" w:rsidRPr="00CD557F" w:rsidRDefault="008B71E5"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A24EA" w:rsidRDefault="00FA24EA">
      <w:pPr>
        <w:spacing w:after="0" w:line="240" w:lineRule="auto"/>
      </w:pPr>
      <w:r>
        <w:separator/>
      </w:r>
    </w:p>
  </w:endnote>
  <w:endnote w:type="continuationSeparator" w:id="1">
    <w:p w:rsidR="00FA24EA" w:rsidRDefault="00FA24E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A24EA" w:rsidRDefault="00FA24EA">
      <w:pPr>
        <w:spacing w:after="0" w:line="240" w:lineRule="auto"/>
      </w:pPr>
      <w:r>
        <w:separator/>
      </w:r>
    </w:p>
  </w:footnote>
  <w:footnote w:type="continuationSeparator" w:id="1">
    <w:p w:rsidR="00FA24EA" w:rsidRDefault="00FA24EA">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9B3665">
    <w:pPr>
      <w:pStyle w:val="Header"/>
    </w:pPr>
    <w:sdt>
      <w:sdtPr>
        <w:id w:val="-1573345871"/>
        <w:docPartObj>
          <w:docPartGallery w:val="Page Numbers (Margins)"/>
          <w:docPartUnique/>
        </w:docPartObj>
      </w:sdtPr>
      <w:sdtContent>
        <w:r>
          <w:rPr>
            <w:noProof/>
            <w:lang w:val="en-US" w:eastAsia="en-US"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9B3665" w:rsidRPr="009B366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9B3665" w:rsidRPr="009B3665">
                      <w:rPr>
                        <w:rFonts w:ascii="Bookman Old Style" w:eastAsiaTheme="minorEastAsia" w:hAnsi="Bookman Old Style"/>
                        <w:i/>
                        <w:sz w:val="22"/>
                        <w:u w:val="single"/>
                      </w:rPr>
                      <w:fldChar w:fldCharType="separate"/>
                    </w:r>
                    <w:r w:rsidR="004B5A50" w:rsidRPr="004B5A50">
                      <w:rPr>
                        <w:rFonts w:ascii="Bookman Old Style" w:eastAsiaTheme="majorEastAsia" w:hAnsi="Bookman Old Style" w:cstheme="majorBidi"/>
                        <w:i/>
                        <w:noProof/>
                        <w:sz w:val="44"/>
                        <w:szCs w:val="44"/>
                        <w:u w:val="single"/>
                      </w:rPr>
                      <w:t>20</w:t>
                    </w:r>
                    <w:r w:rsidR="009B366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5122"/>
    <o:shapelayout v:ext="edit">
      <o:idmap v:ext="edit" data="4"/>
    </o:shapelayout>
  </w:hdrShapeDefaults>
  <w:footnotePr>
    <w:footnote w:id="0"/>
    <w:footnote w:id="1"/>
  </w:footnotePr>
  <w:endnotePr>
    <w:endnote w:id="0"/>
    <w:endnote w:id="1"/>
  </w:endnotePr>
  <w:compat>
    <w:useFELayout/>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974A8"/>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5A50"/>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665"/>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24EA"/>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3665"/>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9B3665"/>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9B3665"/>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9B3665"/>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9B3665"/>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B3665"/>
    <w:rPr>
      <w:rFonts w:ascii="Times New Roman" w:eastAsia="Times New Roman" w:hAnsi="Times New Roman" w:cs="Times New Roman"/>
      <w:b/>
      <w:color w:val="000000"/>
      <w:sz w:val="26"/>
    </w:rPr>
  </w:style>
  <w:style w:type="character" w:customStyle="1" w:styleId="Heading2Char">
    <w:name w:val="Heading 2 Char"/>
    <w:link w:val="Heading2"/>
    <w:rsid w:val="009B3665"/>
    <w:rPr>
      <w:rFonts w:ascii="Times New Roman" w:eastAsia="Times New Roman" w:hAnsi="Times New Roman" w:cs="Times New Roman"/>
      <w:color w:val="000000"/>
      <w:sz w:val="26"/>
    </w:rPr>
  </w:style>
  <w:style w:type="character" w:customStyle="1" w:styleId="Heading3Char">
    <w:name w:val="Heading 3 Char"/>
    <w:link w:val="Heading3"/>
    <w:rsid w:val="009B3665"/>
    <w:rPr>
      <w:rFonts w:ascii="Times New Roman" w:eastAsia="Times New Roman" w:hAnsi="Times New Roman" w:cs="Times New Roman"/>
      <w:color w:val="000000"/>
      <w:sz w:val="26"/>
    </w:rPr>
  </w:style>
  <w:style w:type="character" w:customStyle="1" w:styleId="Heading4Char">
    <w:name w:val="Heading 4 Char"/>
    <w:link w:val="Heading4"/>
    <w:rsid w:val="009B3665"/>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9B3665"/>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TotalTime>
  <Pages>1</Pages>
  <Words>15215</Words>
  <Characters>86731</Characters>
  <Application>Microsoft Office Word</Application>
  <DocSecurity>0</DocSecurity>
  <Lines>722</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101743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kanix</cp:lastModifiedBy>
  <cp:revision>18</cp:revision>
  <cp:lastPrinted>2018-02-28T14:11:00Z</cp:lastPrinted>
  <dcterms:created xsi:type="dcterms:W3CDTF">2021-03-04T13:47:00Z</dcterms:created>
  <dcterms:modified xsi:type="dcterms:W3CDTF">2021-03-08T11:20:00Z</dcterms:modified>
</cp:coreProperties>
</file>